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CC86" w14:textId="77777777" w:rsidR="00FC56AA" w:rsidRDefault="00FC56AA" w:rsidP="00365524">
      <w:pPr>
        <w:pStyle w:val="NormalWeb"/>
        <w:spacing w:before="0" w:beforeAutospacing="0" w:after="0" w:afterAutospacing="0"/>
        <w:jc w:val="center"/>
        <w:rPr>
          <w:rFonts w:asciiTheme="minorHAnsi" w:hAnsiTheme="minorHAnsi" w:cstheme="minorHAnsi"/>
          <w:b/>
          <w:bCs/>
        </w:rPr>
      </w:pPr>
    </w:p>
    <w:p w14:paraId="14DCB817" w14:textId="77777777" w:rsidR="00FC56AA" w:rsidRDefault="00FC56AA" w:rsidP="00365524">
      <w:pPr>
        <w:pStyle w:val="NormalWeb"/>
        <w:spacing w:before="0" w:beforeAutospacing="0" w:after="0" w:afterAutospacing="0"/>
        <w:jc w:val="center"/>
        <w:rPr>
          <w:rFonts w:asciiTheme="minorHAnsi" w:hAnsiTheme="minorHAnsi" w:cstheme="minorHAnsi"/>
          <w:b/>
          <w:bCs/>
        </w:rPr>
      </w:pPr>
    </w:p>
    <w:p w14:paraId="73BAD9E4" w14:textId="77777777" w:rsidR="00FC56AA" w:rsidRDefault="00FC56AA" w:rsidP="00365524">
      <w:pPr>
        <w:pStyle w:val="NormalWeb"/>
        <w:spacing w:before="0" w:beforeAutospacing="0" w:after="0" w:afterAutospacing="0"/>
        <w:jc w:val="center"/>
        <w:rPr>
          <w:rFonts w:asciiTheme="minorHAnsi" w:hAnsiTheme="minorHAnsi" w:cstheme="minorHAnsi"/>
          <w:b/>
          <w:bCs/>
        </w:rPr>
      </w:pPr>
    </w:p>
    <w:p w14:paraId="31DB0BE5" w14:textId="77777777" w:rsidR="00FC56AA" w:rsidRDefault="00FC56AA" w:rsidP="00365524">
      <w:pPr>
        <w:pStyle w:val="NormalWeb"/>
        <w:spacing w:before="0" w:beforeAutospacing="0" w:after="0" w:afterAutospacing="0"/>
        <w:jc w:val="center"/>
        <w:rPr>
          <w:rFonts w:asciiTheme="minorHAnsi" w:hAnsiTheme="minorHAnsi" w:cstheme="minorHAnsi"/>
          <w:b/>
          <w:bCs/>
        </w:rPr>
      </w:pPr>
    </w:p>
    <w:p w14:paraId="20919B09" w14:textId="6245FBD5" w:rsidR="00BE16CB" w:rsidRPr="00E0083A" w:rsidRDefault="00B71A1C" w:rsidP="00365524">
      <w:pPr>
        <w:pStyle w:val="NormalWeb"/>
        <w:spacing w:before="0" w:beforeAutospacing="0" w:after="0" w:afterAutospacing="0"/>
        <w:jc w:val="center"/>
        <w:rPr>
          <w:rFonts w:asciiTheme="minorHAnsi" w:hAnsiTheme="minorHAnsi" w:cstheme="minorHAnsi"/>
          <w:b/>
          <w:bCs/>
          <w:sz w:val="32"/>
          <w:szCs w:val="32"/>
        </w:rPr>
      </w:pPr>
      <w:r w:rsidRPr="00E0083A">
        <w:rPr>
          <w:rFonts w:asciiTheme="minorHAnsi" w:hAnsiTheme="minorHAnsi" w:cstheme="minorHAnsi"/>
          <w:b/>
          <w:bCs/>
          <w:sz w:val="32"/>
          <w:szCs w:val="32"/>
        </w:rPr>
        <w:t xml:space="preserve">Greater Manchester </w:t>
      </w:r>
      <w:r w:rsidR="00091E67" w:rsidRPr="00E0083A">
        <w:rPr>
          <w:rFonts w:asciiTheme="minorHAnsi" w:hAnsiTheme="minorHAnsi" w:cstheme="minorHAnsi"/>
          <w:b/>
          <w:bCs/>
          <w:sz w:val="32"/>
          <w:szCs w:val="32"/>
        </w:rPr>
        <w:t>Individual Funding Request</w:t>
      </w:r>
      <w:r w:rsidR="000566A5">
        <w:rPr>
          <w:rFonts w:asciiTheme="minorHAnsi" w:hAnsiTheme="minorHAnsi" w:cstheme="minorHAnsi"/>
          <w:b/>
          <w:bCs/>
          <w:sz w:val="32"/>
          <w:szCs w:val="32"/>
        </w:rPr>
        <w:t>s &amp; Permissible Activity</w:t>
      </w:r>
    </w:p>
    <w:p w14:paraId="2C1F7839" w14:textId="3731A146" w:rsidR="00091E67" w:rsidRPr="00E0083A" w:rsidRDefault="00091E67" w:rsidP="00883B7F">
      <w:pPr>
        <w:pStyle w:val="NormalWeb"/>
        <w:spacing w:before="0" w:beforeAutospacing="0" w:after="0" w:afterAutospacing="0"/>
        <w:jc w:val="center"/>
        <w:rPr>
          <w:rFonts w:asciiTheme="minorHAnsi" w:hAnsiTheme="minorHAnsi" w:cstheme="minorHAnsi"/>
          <w:b/>
          <w:bCs/>
          <w:sz w:val="32"/>
          <w:szCs w:val="32"/>
        </w:rPr>
      </w:pPr>
      <w:r w:rsidRPr="00E0083A">
        <w:rPr>
          <w:rFonts w:asciiTheme="minorHAnsi" w:hAnsiTheme="minorHAnsi" w:cstheme="minorHAnsi"/>
          <w:b/>
          <w:bCs/>
          <w:sz w:val="32"/>
          <w:szCs w:val="32"/>
        </w:rPr>
        <w:t>Guidance Document for Clinicians</w:t>
      </w:r>
    </w:p>
    <w:p w14:paraId="005363A2" w14:textId="12CF45E8" w:rsidR="00091E67" w:rsidRPr="00E0083A" w:rsidRDefault="0070514A" w:rsidP="00883B7F">
      <w:pPr>
        <w:pStyle w:val="NormalWeb"/>
        <w:spacing w:before="0" w:beforeAutospacing="0" w:after="0" w:afterAutospacing="0"/>
        <w:jc w:val="center"/>
        <w:rPr>
          <w:rFonts w:asciiTheme="minorHAnsi" w:hAnsiTheme="minorHAnsi" w:cstheme="minorHAnsi"/>
          <w:b/>
          <w:bCs/>
          <w:sz w:val="32"/>
          <w:szCs w:val="32"/>
        </w:rPr>
      </w:pPr>
      <w:r w:rsidRPr="00E0083A">
        <w:rPr>
          <w:rFonts w:asciiTheme="minorHAnsi" w:hAnsiTheme="minorHAnsi" w:cstheme="minorHAnsi"/>
          <w:b/>
          <w:bCs/>
          <w:sz w:val="32"/>
          <w:szCs w:val="32"/>
        </w:rPr>
        <w:t>October 2024</w:t>
      </w:r>
    </w:p>
    <w:p w14:paraId="2336D510" w14:textId="77777777" w:rsidR="00091E67" w:rsidRPr="00E0083A" w:rsidRDefault="00091E67" w:rsidP="00BE16CB">
      <w:pPr>
        <w:pStyle w:val="NormalWeb"/>
        <w:spacing w:before="0" w:beforeAutospacing="0" w:after="0" w:afterAutospacing="0"/>
        <w:rPr>
          <w:rFonts w:asciiTheme="minorHAnsi" w:hAnsiTheme="minorHAnsi" w:cstheme="minorHAnsi"/>
          <w:b/>
          <w:bCs/>
          <w:sz w:val="32"/>
          <w:szCs w:val="32"/>
        </w:rPr>
      </w:pPr>
    </w:p>
    <w:p w14:paraId="737C5D36" w14:textId="77777777" w:rsidR="00F020A9" w:rsidRPr="00E0083A" w:rsidRDefault="00F020A9" w:rsidP="00BE16CB">
      <w:pPr>
        <w:pStyle w:val="NormalWeb"/>
        <w:spacing w:before="0" w:beforeAutospacing="0" w:after="0" w:afterAutospacing="0"/>
        <w:rPr>
          <w:rFonts w:asciiTheme="minorHAnsi" w:hAnsiTheme="minorHAnsi" w:cstheme="minorHAnsi"/>
          <w:b/>
          <w:bCs/>
        </w:rPr>
      </w:pPr>
    </w:p>
    <w:p w14:paraId="71C49E85" w14:textId="77777777" w:rsidR="00F020A9" w:rsidRPr="00E0083A" w:rsidRDefault="00F020A9" w:rsidP="00BE16CB">
      <w:pPr>
        <w:pStyle w:val="NormalWeb"/>
        <w:spacing w:before="0" w:beforeAutospacing="0" w:after="0" w:afterAutospacing="0"/>
        <w:rPr>
          <w:rFonts w:asciiTheme="minorHAnsi" w:hAnsiTheme="minorHAnsi" w:cstheme="minorHAnsi"/>
          <w:b/>
          <w:bCs/>
        </w:rPr>
      </w:pPr>
    </w:p>
    <w:p w14:paraId="63616148" w14:textId="77777777" w:rsidR="002571F8" w:rsidRDefault="002571F8" w:rsidP="002571F8">
      <w:pPr>
        <w:pStyle w:val="NormalWeb"/>
        <w:spacing w:before="0" w:beforeAutospacing="0" w:after="0" w:afterAutospacing="0"/>
        <w:rPr>
          <w:rFonts w:asciiTheme="minorHAnsi" w:hAnsiTheme="minorHAnsi" w:cstheme="minorHAnsi"/>
          <w:b/>
          <w:bCs/>
        </w:rPr>
      </w:pPr>
      <w:r w:rsidRPr="002571F8">
        <w:rPr>
          <w:rFonts w:asciiTheme="minorHAnsi" w:hAnsiTheme="minorHAnsi" w:cstheme="minorHAnsi"/>
          <w:b/>
          <w:bCs/>
        </w:rPr>
        <w:t>Introduction</w:t>
      </w:r>
    </w:p>
    <w:p w14:paraId="25FB2B23" w14:textId="77777777" w:rsidR="00231639" w:rsidRPr="002571F8" w:rsidRDefault="00231639" w:rsidP="002571F8">
      <w:pPr>
        <w:pStyle w:val="NormalWeb"/>
        <w:spacing w:before="0" w:beforeAutospacing="0" w:after="0" w:afterAutospacing="0"/>
        <w:rPr>
          <w:rFonts w:asciiTheme="minorHAnsi" w:hAnsiTheme="minorHAnsi" w:cstheme="minorHAnsi"/>
          <w:b/>
          <w:bCs/>
        </w:rPr>
      </w:pPr>
    </w:p>
    <w:p w14:paraId="6E0132B0" w14:textId="259E6F8A" w:rsidR="002F655A" w:rsidRDefault="00FC3E63" w:rsidP="00660B07">
      <w:pPr>
        <w:pStyle w:val="NormalWeb"/>
        <w:spacing w:before="0" w:beforeAutospacing="0" w:after="0" w:afterAutospacing="0"/>
        <w:rPr>
          <w:rFonts w:asciiTheme="minorHAnsi" w:hAnsiTheme="minorHAnsi" w:cstheme="minorHAnsi"/>
        </w:rPr>
      </w:pPr>
      <w:r w:rsidRPr="00FC3E63">
        <w:rPr>
          <w:rFonts w:asciiTheme="minorHAnsi" w:hAnsiTheme="minorHAnsi" w:cstheme="minorHAnsi"/>
        </w:rPr>
        <w:t xml:space="preserve">This guidance document is for Greater Manchester clinicians in stroke and neurorehabilitation. It supports clinicians in understanding the processes involved </w:t>
      </w:r>
      <w:r w:rsidR="003C2458">
        <w:rPr>
          <w:rFonts w:asciiTheme="minorHAnsi" w:hAnsiTheme="minorHAnsi" w:cstheme="minorHAnsi"/>
        </w:rPr>
        <w:t>when considering Individual Funding Requests (IFRs) and Permissible Activity</w:t>
      </w:r>
      <w:r w:rsidR="00082BA0">
        <w:rPr>
          <w:rFonts w:asciiTheme="minorHAnsi" w:hAnsiTheme="minorHAnsi" w:cstheme="minorHAnsi"/>
        </w:rPr>
        <w:t>.</w:t>
      </w:r>
      <w:r w:rsidR="004514C3">
        <w:rPr>
          <w:rFonts w:asciiTheme="minorHAnsi" w:hAnsiTheme="minorHAnsi" w:cstheme="minorHAnsi"/>
        </w:rPr>
        <w:t xml:space="preserve"> </w:t>
      </w:r>
      <w:r w:rsidR="00660B07" w:rsidRPr="00FE1F8D">
        <w:rPr>
          <w:rFonts w:asciiTheme="minorHAnsi" w:hAnsiTheme="minorHAnsi" w:cstheme="minorHAnsi"/>
        </w:rPr>
        <w:t xml:space="preserve">The purpose </w:t>
      </w:r>
      <w:r w:rsidR="004D7B7A" w:rsidRPr="00FE1F8D">
        <w:rPr>
          <w:rFonts w:asciiTheme="minorHAnsi" w:hAnsiTheme="minorHAnsi" w:cstheme="minorHAnsi"/>
        </w:rPr>
        <w:t>of these guidelines is</w:t>
      </w:r>
      <w:r w:rsidR="00390C20" w:rsidRPr="00390C20">
        <w:rPr>
          <w:rFonts w:asciiTheme="minorHAnsi" w:hAnsiTheme="minorHAnsi" w:cstheme="minorHAnsi"/>
        </w:rPr>
        <w:t xml:space="preserve"> </w:t>
      </w:r>
      <w:r w:rsidR="00FE1F8D" w:rsidRPr="00FE1F8D">
        <w:rPr>
          <w:rFonts w:asciiTheme="minorHAnsi" w:hAnsiTheme="minorHAnsi" w:cstheme="minorHAnsi"/>
        </w:rPr>
        <w:t xml:space="preserve">to </w:t>
      </w:r>
      <w:r w:rsidR="002F655A" w:rsidRPr="002F655A">
        <w:rPr>
          <w:rFonts w:asciiTheme="minorHAnsi" w:hAnsiTheme="minorHAnsi" w:cstheme="minorHAnsi"/>
        </w:rPr>
        <w:t>ensur</w:t>
      </w:r>
      <w:r w:rsidR="00DB27B5">
        <w:rPr>
          <w:rFonts w:asciiTheme="minorHAnsi" w:hAnsiTheme="minorHAnsi" w:cstheme="minorHAnsi"/>
        </w:rPr>
        <w:t>e</w:t>
      </w:r>
      <w:r w:rsidR="002F655A" w:rsidRPr="002F655A">
        <w:rPr>
          <w:rFonts w:asciiTheme="minorHAnsi" w:hAnsiTheme="minorHAnsi" w:cstheme="minorHAnsi"/>
        </w:rPr>
        <w:t xml:space="preserve"> equitable access to treatments/products not routinely commissioned within NHS services.</w:t>
      </w:r>
    </w:p>
    <w:p w14:paraId="50DC439C" w14:textId="77777777" w:rsidR="007E3F32" w:rsidRDefault="007E3F32" w:rsidP="00660B07">
      <w:pPr>
        <w:pStyle w:val="NormalWeb"/>
        <w:spacing w:before="0" w:beforeAutospacing="0" w:after="0" w:afterAutospacing="0"/>
        <w:rPr>
          <w:rFonts w:asciiTheme="minorHAnsi" w:hAnsiTheme="minorHAnsi" w:cstheme="minorHAnsi"/>
        </w:rPr>
      </w:pPr>
    </w:p>
    <w:p w14:paraId="3B2D787B" w14:textId="77777777" w:rsidR="007E3F32" w:rsidRDefault="007E3F32" w:rsidP="00660B07">
      <w:pPr>
        <w:pStyle w:val="NormalWeb"/>
        <w:spacing w:before="0" w:beforeAutospacing="0" w:after="0" w:afterAutospacing="0"/>
        <w:rPr>
          <w:rFonts w:asciiTheme="minorHAnsi" w:hAnsiTheme="minorHAnsi" w:cstheme="minorHAnsi"/>
        </w:rPr>
      </w:pPr>
    </w:p>
    <w:p w14:paraId="01C73262" w14:textId="0F129D70" w:rsidR="00CC43DC" w:rsidRPr="004F3010" w:rsidRDefault="00CC43DC" w:rsidP="00660B07">
      <w:pPr>
        <w:pStyle w:val="NormalWeb"/>
        <w:spacing w:before="0" w:beforeAutospacing="0" w:after="0" w:afterAutospacing="0"/>
        <w:rPr>
          <w:rFonts w:asciiTheme="minorHAnsi" w:hAnsiTheme="minorHAnsi" w:cstheme="minorHAnsi"/>
          <w:b/>
          <w:bCs/>
        </w:rPr>
      </w:pPr>
      <w:r w:rsidRPr="004F3010">
        <w:rPr>
          <w:rFonts w:asciiTheme="minorHAnsi" w:hAnsiTheme="minorHAnsi" w:cstheme="minorHAnsi"/>
          <w:b/>
          <w:bCs/>
        </w:rPr>
        <w:t>Definitions</w:t>
      </w:r>
    </w:p>
    <w:p w14:paraId="036AA38D" w14:textId="2D76B96A" w:rsidR="00665F31" w:rsidRDefault="009918C8" w:rsidP="009918C8">
      <w:pPr>
        <w:pStyle w:val="NormalWeb"/>
        <w:tabs>
          <w:tab w:val="left" w:pos="3780"/>
          <w:tab w:val="left" w:pos="6180"/>
        </w:tabs>
        <w:spacing w:before="0" w:beforeAutospacing="0" w:after="0" w:afterAutospacing="0"/>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1F8298FE" w14:textId="77777777" w:rsidR="00E44F28" w:rsidRPr="004F3010" w:rsidRDefault="00E44F28" w:rsidP="00E44F28">
      <w:pPr>
        <w:pStyle w:val="NormalWeb"/>
        <w:tabs>
          <w:tab w:val="left" w:pos="3780"/>
          <w:tab w:val="left" w:pos="6180"/>
        </w:tabs>
        <w:spacing w:before="0" w:beforeAutospacing="0" w:after="0" w:afterAutospacing="0"/>
        <w:rPr>
          <w:rFonts w:asciiTheme="minorHAnsi" w:hAnsiTheme="minorHAnsi" w:cstheme="minorHAnsi"/>
          <w:u w:val="single"/>
        </w:rPr>
      </w:pPr>
      <w:r w:rsidRPr="004F3010">
        <w:rPr>
          <w:rFonts w:asciiTheme="minorHAnsi" w:hAnsiTheme="minorHAnsi" w:cstheme="minorHAnsi"/>
          <w:u w:val="single"/>
        </w:rPr>
        <w:t>Permissible Activity</w:t>
      </w:r>
    </w:p>
    <w:p w14:paraId="70340783" w14:textId="46F570A5" w:rsidR="00E44F28" w:rsidRDefault="00BC3667" w:rsidP="00E44F28">
      <w:pPr>
        <w:pStyle w:val="NormalWeb"/>
        <w:spacing w:before="0" w:beforeAutospacing="0" w:after="0" w:afterAutospacing="0"/>
        <w:rPr>
          <w:rFonts w:asciiTheme="minorHAnsi" w:hAnsiTheme="minorHAnsi" w:cstheme="minorHAnsi"/>
        </w:rPr>
      </w:pPr>
      <w:r>
        <w:rPr>
          <w:rFonts w:asciiTheme="minorHAnsi" w:hAnsiTheme="minorHAnsi" w:cstheme="minorHAnsi"/>
        </w:rPr>
        <w:t>This refers to a</w:t>
      </w:r>
      <w:r w:rsidR="00E44F28">
        <w:rPr>
          <w:rFonts w:asciiTheme="minorHAnsi" w:hAnsiTheme="minorHAnsi" w:cstheme="minorHAnsi"/>
        </w:rPr>
        <w:t xml:space="preserve">ll treatments/products that were previously commissioned under ‘Monitored Approval’ or ‘Individual Prior Approval’ </w:t>
      </w:r>
      <w:r w:rsidR="00EE1BCE">
        <w:rPr>
          <w:rFonts w:asciiTheme="minorHAnsi" w:hAnsiTheme="minorHAnsi" w:cstheme="minorHAnsi"/>
        </w:rPr>
        <w:t>but</w:t>
      </w:r>
      <w:r w:rsidR="00CB6508">
        <w:rPr>
          <w:rFonts w:asciiTheme="minorHAnsi" w:hAnsiTheme="minorHAnsi" w:cstheme="minorHAnsi"/>
        </w:rPr>
        <w:t xml:space="preserve"> </w:t>
      </w:r>
      <w:r w:rsidR="00E44F28">
        <w:rPr>
          <w:rFonts w:asciiTheme="minorHAnsi" w:hAnsiTheme="minorHAnsi" w:cstheme="minorHAnsi"/>
        </w:rPr>
        <w:t xml:space="preserve">are now classed as ‘Permissible Activity’. This refers to items that have a relevant GM </w:t>
      </w:r>
      <w:r w:rsidR="006325AD">
        <w:rPr>
          <w:rFonts w:asciiTheme="minorHAnsi" w:hAnsiTheme="minorHAnsi" w:cstheme="minorHAnsi"/>
        </w:rPr>
        <w:t xml:space="preserve">Effective Use of Resources (EUR) </w:t>
      </w:r>
      <w:r w:rsidR="00E44F28">
        <w:rPr>
          <w:rFonts w:asciiTheme="minorHAnsi" w:hAnsiTheme="minorHAnsi" w:cstheme="minorHAnsi"/>
        </w:rPr>
        <w:t xml:space="preserve">Commissioning Statement due to a previously identified gap in commissioning (see </w:t>
      </w:r>
      <w:r w:rsidR="00F961E5">
        <w:rPr>
          <w:rFonts w:asciiTheme="minorHAnsi" w:hAnsiTheme="minorHAnsi" w:cstheme="minorHAnsi"/>
        </w:rPr>
        <w:t xml:space="preserve">additional information below for </w:t>
      </w:r>
      <w:r w:rsidR="00E44F28">
        <w:rPr>
          <w:rFonts w:asciiTheme="minorHAnsi" w:hAnsiTheme="minorHAnsi" w:cstheme="minorHAnsi"/>
        </w:rPr>
        <w:t>relevant policies).</w:t>
      </w:r>
    </w:p>
    <w:p w14:paraId="1711121F" w14:textId="77777777" w:rsidR="00E44F28" w:rsidRDefault="00E44F28" w:rsidP="00E44F28">
      <w:pPr>
        <w:pStyle w:val="NormalWeb"/>
        <w:spacing w:before="0" w:beforeAutospacing="0" w:after="0" w:afterAutospacing="0"/>
        <w:rPr>
          <w:rFonts w:asciiTheme="minorHAnsi" w:hAnsiTheme="minorHAnsi" w:cstheme="minorHAnsi"/>
        </w:rPr>
      </w:pPr>
      <w:r>
        <w:rPr>
          <w:rFonts w:asciiTheme="minorHAnsi" w:hAnsiTheme="minorHAnsi" w:cstheme="minorHAnsi"/>
        </w:rPr>
        <w:t>This now means that if the patient meets the criteria within the relevant policy, clinicians no longer need to obtain approval before commencing treatment. Instead, the patient can be referred directly for treatment and treated in line with the policy criteria.</w:t>
      </w:r>
    </w:p>
    <w:p w14:paraId="04F0E789" w14:textId="77777777" w:rsidR="00E44F28" w:rsidRDefault="00E44F28" w:rsidP="00E44F28">
      <w:pPr>
        <w:pStyle w:val="NormalWeb"/>
        <w:spacing w:before="0" w:beforeAutospacing="0" w:after="0" w:afterAutospacing="0"/>
        <w:rPr>
          <w:rFonts w:asciiTheme="minorHAnsi" w:hAnsiTheme="minorHAnsi" w:cstheme="minorHAnsi"/>
        </w:rPr>
      </w:pPr>
      <w:r>
        <w:rPr>
          <w:rFonts w:asciiTheme="minorHAnsi" w:hAnsiTheme="minorHAnsi" w:cstheme="minorHAnsi"/>
        </w:rPr>
        <w:t>It is therefore the responsibility of the clinician involved in the patients care to check the patient’s eligibility against the policy criteria.</w:t>
      </w:r>
    </w:p>
    <w:p w14:paraId="0F3F3D3B" w14:textId="77777777" w:rsidR="00E44F28" w:rsidRDefault="00E44F28" w:rsidP="00E44F28">
      <w:pPr>
        <w:pStyle w:val="NormalWeb"/>
        <w:spacing w:before="0" w:beforeAutospacing="0" w:after="0" w:afterAutospacing="0"/>
        <w:rPr>
          <w:rFonts w:asciiTheme="minorHAnsi" w:hAnsiTheme="minorHAnsi" w:cstheme="minorHAnsi"/>
        </w:rPr>
      </w:pPr>
    </w:p>
    <w:p w14:paraId="22319246" w14:textId="0052C737" w:rsidR="009918C8" w:rsidRPr="004F3010" w:rsidRDefault="009918C8" w:rsidP="009918C8">
      <w:pPr>
        <w:pStyle w:val="NormalWeb"/>
        <w:tabs>
          <w:tab w:val="left" w:pos="3780"/>
          <w:tab w:val="left" w:pos="6180"/>
        </w:tabs>
        <w:spacing w:before="0" w:beforeAutospacing="0" w:after="0" w:afterAutospacing="0"/>
        <w:rPr>
          <w:rFonts w:asciiTheme="minorHAnsi" w:hAnsiTheme="minorHAnsi" w:cstheme="minorHAnsi"/>
          <w:u w:val="single"/>
        </w:rPr>
      </w:pPr>
      <w:r w:rsidRPr="004F3010">
        <w:rPr>
          <w:rFonts w:asciiTheme="minorHAnsi" w:hAnsiTheme="minorHAnsi" w:cstheme="minorHAnsi"/>
          <w:u w:val="single"/>
        </w:rPr>
        <w:t>Independent Funding Requests</w:t>
      </w:r>
    </w:p>
    <w:p w14:paraId="0D2D3524" w14:textId="2287D661" w:rsidR="009918C8" w:rsidRPr="004F3010" w:rsidRDefault="00BC3667" w:rsidP="004F3010">
      <w:pPr>
        <w:pStyle w:val="NormalWeb"/>
        <w:spacing w:before="0" w:beforeAutospacing="0" w:after="0" w:afterAutospacing="0"/>
        <w:rPr>
          <w:rFonts w:asciiTheme="minorHAnsi" w:hAnsiTheme="minorHAnsi" w:cstheme="minorHAnsi"/>
          <w:b/>
          <w:bCs/>
        </w:rPr>
      </w:pPr>
      <w:r>
        <w:rPr>
          <w:rFonts w:asciiTheme="minorHAnsi" w:hAnsiTheme="minorHAnsi" w:cstheme="minorHAnsi"/>
        </w:rPr>
        <w:t>IFRs</w:t>
      </w:r>
      <w:r w:rsidR="009918C8" w:rsidRPr="001D51FE">
        <w:rPr>
          <w:rFonts w:asciiTheme="minorHAnsi" w:hAnsiTheme="minorHAnsi" w:cstheme="minorHAnsi"/>
        </w:rPr>
        <w:t xml:space="preserve"> are applications for treatments or interventions that either do not meet the relevant </w:t>
      </w:r>
      <w:r w:rsidR="009C79CB">
        <w:rPr>
          <w:rFonts w:asciiTheme="minorHAnsi" w:hAnsiTheme="minorHAnsi" w:cstheme="minorHAnsi"/>
        </w:rPr>
        <w:t>EUR</w:t>
      </w:r>
      <w:r w:rsidR="009918C8">
        <w:rPr>
          <w:rFonts w:asciiTheme="minorHAnsi" w:hAnsiTheme="minorHAnsi" w:cstheme="minorHAnsi"/>
        </w:rPr>
        <w:t xml:space="preserve"> </w:t>
      </w:r>
      <w:r w:rsidR="009918C8" w:rsidRPr="001D51FE">
        <w:rPr>
          <w:rFonts w:asciiTheme="minorHAnsi" w:hAnsiTheme="minorHAnsi" w:cstheme="minorHAnsi"/>
        </w:rPr>
        <w:t xml:space="preserve">policy criteria OR where the treatment is not routinely available AND where it is </w:t>
      </w:r>
      <w:r w:rsidR="009918C8" w:rsidRPr="00897464">
        <w:rPr>
          <w:rFonts w:asciiTheme="minorHAnsi" w:hAnsiTheme="minorHAnsi" w:cstheme="minorHAnsi"/>
        </w:rPr>
        <w:t xml:space="preserve">believed that there is a genuine </w:t>
      </w:r>
      <w:r w:rsidR="009918C8" w:rsidRPr="00897464">
        <w:rPr>
          <w:rFonts w:asciiTheme="minorHAnsi" w:hAnsiTheme="minorHAnsi" w:cstheme="minorHAnsi"/>
          <w:b/>
          <w:bCs/>
        </w:rPr>
        <w:t>exceptional</w:t>
      </w:r>
      <w:r w:rsidR="009918C8" w:rsidRPr="00897464">
        <w:rPr>
          <w:rFonts w:asciiTheme="minorHAnsi" w:hAnsiTheme="minorHAnsi" w:cstheme="minorHAnsi"/>
        </w:rPr>
        <w:t xml:space="preserve"> health care need.</w:t>
      </w:r>
    </w:p>
    <w:p w14:paraId="2419FEF6" w14:textId="77777777" w:rsidR="00EE1BCE" w:rsidRPr="004F3010" w:rsidRDefault="00EE1BCE" w:rsidP="004F3010">
      <w:pPr>
        <w:pStyle w:val="NormalWeb"/>
        <w:tabs>
          <w:tab w:val="left" w:pos="3780"/>
          <w:tab w:val="left" w:pos="6180"/>
        </w:tabs>
        <w:spacing w:before="0" w:beforeAutospacing="0" w:after="0" w:afterAutospacing="0"/>
        <w:rPr>
          <w:rFonts w:asciiTheme="minorHAnsi" w:hAnsiTheme="minorHAnsi" w:cstheme="minorHAnsi"/>
          <w:b/>
          <w:bCs/>
        </w:rPr>
      </w:pPr>
    </w:p>
    <w:p w14:paraId="0D932BE2" w14:textId="77777777" w:rsidR="004837B8" w:rsidRDefault="004837B8" w:rsidP="00660B07">
      <w:pPr>
        <w:pStyle w:val="NormalWeb"/>
        <w:spacing w:before="0" w:beforeAutospacing="0" w:after="0" w:afterAutospacing="0"/>
        <w:rPr>
          <w:rFonts w:asciiTheme="minorHAnsi" w:hAnsiTheme="minorHAnsi" w:cstheme="minorHAnsi"/>
        </w:rPr>
      </w:pPr>
    </w:p>
    <w:p w14:paraId="16A2A23F" w14:textId="77777777" w:rsidR="007319FA" w:rsidRPr="00390C20" w:rsidRDefault="007319FA" w:rsidP="00660B07">
      <w:pPr>
        <w:pStyle w:val="NormalWeb"/>
        <w:spacing w:before="0" w:beforeAutospacing="0" w:after="0" w:afterAutospacing="0"/>
        <w:rPr>
          <w:rFonts w:asciiTheme="minorHAnsi" w:hAnsiTheme="minorHAnsi" w:cstheme="minorHAnsi"/>
        </w:rPr>
      </w:pPr>
    </w:p>
    <w:p w14:paraId="3214BED0" w14:textId="77777777" w:rsidR="00390C20" w:rsidRPr="00390C20" w:rsidRDefault="00390C20" w:rsidP="00665F31">
      <w:pPr>
        <w:pStyle w:val="NormalWeb"/>
        <w:spacing w:before="0" w:beforeAutospacing="0" w:after="0" w:afterAutospacing="0"/>
        <w:rPr>
          <w:rFonts w:asciiTheme="minorHAnsi" w:hAnsiTheme="minorHAnsi" w:cstheme="minorHAnsi"/>
        </w:rPr>
      </w:pPr>
      <w:r w:rsidRPr="00390C20">
        <w:rPr>
          <w:rFonts w:asciiTheme="minorHAnsi" w:hAnsiTheme="minorHAnsi" w:cstheme="minorHAnsi"/>
          <w:b/>
          <w:bCs/>
        </w:rPr>
        <w:t>What’s Covered</w:t>
      </w:r>
      <w:r w:rsidRPr="00390C20">
        <w:rPr>
          <w:rFonts w:asciiTheme="minorHAnsi" w:hAnsiTheme="minorHAnsi" w:cstheme="minorHAnsi"/>
        </w:rPr>
        <w:t>:</w:t>
      </w:r>
    </w:p>
    <w:p w14:paraId="60E9069B" w14:textId="40D30604" w:rsidR="00390C20" w:rsidRPr="00390C20" w:rsidRDefault="00390C20" w:rsidP="00665F31">
      <w:pPr>
        <w:pStyle w:val="NormalWeb"/>
        <w:numPr>
          <w:ilvl w:val="0"/>
          <w:numId w:val="9"/>
        </w:numPr>
        <w:spacing w:before="0" w:beforeAutospacing="0" w:after="0" w:afterAutospacing="0"/>
        <w:rPr>
          <w:rFonts w:asciiTheme="minorHAnsi" w:hAnsiTheme="minorHAnsi" w:cstheme="minorHAnsi"/>
        </w:rPr>
      </w:pPr>
      <w:r w:rsidRPr="00390C20">
        <w:rPr>
          <w:rFonts w:asciiTheme="minorHAnsi" w:hAnsiTheme="minorHAnsi" w:cstheme="minorHAnsi"/>
        </w:rPr>
        <w:t xml:space="preserve">Guidance on </w:t>
      </w:r>
      <w:r w:rsidR="00E43834">
        <w:rPr>
          <w:rFonts w:asciiTheme="minorHAnsi" w:hAnsiTheme="minorHAnsi" w:cstheme="minorHAnsi"/>
        </w:rPr>
        <w:t>selecting the appropriate</w:t>
      </w:r>
      <w:r w:rsidRPr="00390C20">
        <w:rPr>
          <w:rFonts w:asciiTheme="minorHAnsi" w:hAnsiTheme="minorHAnsi" w:cstheme="minorHAnsi"/>
        </w:rPr>
        <w:t xml:space="preserve"> route</w:t>
      </w:r>
      <w:r w:rsidR="00E43834">
        <w:rPr>
          <w:rFonts w:asciiTheme="minorHAnsi" w:hAnsiTheme="minorHAnsi" w:cstheme="minorHAnsi"/>
        </w:rPr>
        <w:t xml:space="preserve"> – IFR or permissible activity</w:t>
      </w:r>
      <w:r w:rsidRPr="00390C20">
        <w:rPr>
          <w:rFonts w:asciiTheme="minorHAnsi" w:hAnsiTheme="minorHAnsi" w:cstheme="minorHAnsi"/>
        </w:rPr>
        <w:t>.</w:t>
      </w:r>
    </w:p>
    <w:p w14:paraId="66AF485D" w14:textId="2467BB26" w:rsidR="00390C20" w:rsidRPr="00390C20" w:rsidRDefault="00390C20" w:rsidP="00665F31">
      <w:pPr>
        <w:pStyle w:val="NormalWeb"/>
        <w:numPr>
          <w:ilvl w:val="0"/>
          <w:numId w:val="9"/>
        </w:numPr>
        <w:spacing w:before="0" w:beforeAutospacing="0" w:after="0" w:afterAutospacing="0"/>
        <w:rPr>
          <w:rFonts w:asciiTheme="minorHAnsi" w:hAnsiTheme="minorHAnsi" w:cstheme="minorHAnsi"/>
        </w:rPr>
      </w:pPr>
      <w:r w:rsidRPr="00390C20">
        <w:rPr>
          <w:rFonts w:asciiTheme="minorHAnsi" w:hAnsiTheme="minorHAnsi" w:cstheme="minorHAnsi"/>
        </w:rPr>
        <w:t xml:space="preserve">Criteria for permissible activity based on GM </w:t>
      </w:r>
      <w:r w:rsidR="00665F31">
        <w:rPr>
          <w:rFonts w:asciiTheme="minorHAnsi" w:hAnsiTheme="minorHAnsi" w:cstheme="minorHAnsi"/>
        </w:rPr>
        <w:t>Commissioning</w:t>
      </w:r>
      <w:r w:rsidRPr="00390C20">
        <w:rPr>
          <w:rFonts w:asciiTheme="minorHAnsi" w:hAnsiTheme="minorHAnsi" w:cstheme="minorHAnsi"/>
        </w:rPr>
        <w:t xml:space="preserve"> Statements.</w:t>
      </w:r>
    </w:p>
    <w:p w14:paraId="6D7812BD" w14:textId="12590EE4" w:rsidR="00390C20" w:rsidRDefault="00390C20" w:rsidP="00665F31">
      <w:pPr>
        <w:pStyle w:val="NormalWeb"/>
        <w:numPr>
          <w:ilvl w:val="0"/>
          <w:numId w:val="9"/>
        </w:numPr>
        <w:spacing w:before="0" w:beforeAutospacing="0" w:after="0" w:afterAutospacing="0"/>
        <w:rPr>
          <w:rFonts w:asciiTheme="minorHAnsi" w:hAnsiTheme="minorHAnsi" w:cstheme="minorHAnsi"/>
        </w:rPr>
      </w:pPr>
      <w:r w:rsidRPr="00390C20">
        <w:rPr>
          <w:rFonts w:asciiTheme="minorHAnsi" w:hAnsiTheme="minorHAnsi" w:cstheme="minorHAnsi"/>
        </w:rPr>
        <w:t xml:space="preserve">Step-by-step process for submitting applications </w:t>
      </w:r>
      <w:r w:rsidR="00E43834">
        <w:rPr>
          <w:rFonts w:asciiTheme="minorHAnsi" w:hAnsiTheme="minorHAnsi" w:cstheme="minorHAnsi"/>
        </w:rPr>
        <w:t>via</w:t>
      </w:r>
      <w:r w:rsidRPr="00390C20">
        <w:rPr>
          <w:rFonts w:asciiTheme="minorHAnsi" w:hAnsiTheme="minorHAnsi" w:cstheme="minorHAnsi"/>
        </w:rPr>
        <w:t xml:space="preserve"> both routes</w:t>
      </w:r>
      <w:r w:rsidR="00A05682">
        <w:rPr>
          <w:rFonts w:asciiTheme="minorHAnsi" w:hAnsiTheme="minorHAnsi" w:cstheme="minorHAnsi"/>
        </w:rPr>
        <w:t>.</w:t>
      </w:r>
    </w:p>
    <w:p w14:paraId="14159BCF" w14:textId="523950AD" w:rsidR="00E71F75" w:rsidRDefault="00E71F75" w:rsidP="00665F31">
      <w:pPr>
        <w:pStyle w:val="NormalWeb"/>
        <w:numPr>
          <w:ilvl w:val="0"/>
          <w:numId w:val="9"/>
        </w:numPr>
        <w:spacing w:before="0" w:beforeAutospacing="0" w:after="0" w:afterAutospacing="0"/>
        <w:rPr>
          <w:rFonts w:asciiTheme="minorHAnsi" w:hAnsiTheme="minorHAnsi" w:cstheme="minorHAnsi"/>
        </w:rPr>
      </w:pPr>
      <w:r>
        <w:rPr>
          <w:rFonts w:asciiTheme="minorHAnsi" w:hAnsiTheme="minorHAnsi" w:cstheme="minorHAnsi"/>
        </w:rPr>
        <w:t xml:space="preserve">Guidance on </w:t>
      </w:r>
      <w:r w:rsidR="004D6B6B">
        <w:rPr>
          <w:rFonts w:asciiTheme="minorHAnsi" w:hAnsiTheme="minorHAnsi" w:cstheme="minorHAnsi"/>
        </w:rPr>
        <w:t>gathering necessary</w:t>
      </w:r>
      <w:r>
        <w:rPr>
          <w:rFonts w:asciiTheme="minorHAnsi" w:hAnsiTheme="minorHAnsi" w:cstheme="minorHAnsi"/>
        </w:rPr>
        <w:t xml:space="preserve"> information for applications.</w:t>
      </w:r>
    </w:p>
    <w:p w14:paraId="06532DC4" w14:textId="67B203AF" w:rsidR="00E71F75" w:rsidRPr="00390C20" w:rsidRDefault="00AF736C" w:rsidP="00665F31">
      <w:pPr>
        <w:pStyle w:val="NormalWeb"/>
        <w:numPr>
          <w:ilvl w:val="0"/>
          <w:numId w:val="9"/>
        </w:numPr>
        <w:spacing w:before="0" w:beforeAutospacing="0" w:after="0" w:afterAutospacing="0"/>
        <w:rPr>
          <w:rFonts w:asciiTheme="minorHAnsi" w:hAnsiTheme="minorHAnsi" w:cstheme="minorHAnsi"/>
        </w:rPr>
      </w:pPr>
      <w:r>
        <w:rPr>
          <w:rFonts w:asciiTheme="minorHAnsi" w:hAnsiTheme="minorHAnsi" w:cstheme="minorHAnsi"/>
        </w:rPr>
        <w:t xml:space="preserve">Information </w:t>
      </w:r>
      <w:r w:rsidR="00BE1FC9">
        <w:rPr>
          <w:rFonts w:asciiTheme="minorHAnsi" w:hAnsiTheme="minorHAnsi" w:cstheme="minorHAnsi"/>
        </w:rPr>
        <w:t xml:space="preserve">on managing invoices effectively. </w:t>
      </w:r>
    </w:p>
    <w:p w14:paraId="42F698D2" w14:textId="77777777" w:rsidR="00E43834" w:rsidRDefault="00E43834" w:rsidP="00BE16CB">
      <w:pPr>
        <w:pStyle w:val="NormalWeb"/>
        <w:spacing w:before="0" w:beforeAutospacing="0" w:after="0" w:afterAutospacing="0"/>
        <w:rPr>
          <w:rFonts w:asciiTheme="minorHAnsi" w:hAnsiTheme="minorHAnsi" w:cstheme="minorHAnsi"/>
          <w:b/>
          <w:bCs/>
        </w:rPr>
      </w:pPr>
    </w:p>
    <w:p w14:paraId="16D3F52F" w14:textId="77777777" w:rsidR="00E43834" w:rsidRDefault="00E43834" w:rsidP="00BE16CB">
      <w:pPr>
        <w:pStyle w:val="NormalWeb"/>
        <w:spacing w:before="0" w:beforeAutospacing="0" w:after="0" w:afterAutospacing="0"/>
        <w:rPr>
          <w:rFonts w:asciiTheme="minorHAnsi" w:hAnsiTheme="minorHAnsi" w:cstheme="minorHAnsi"/>
          <w:b/>
          <w:bCs/>
        </w:rPr>
      </w:pPr>
    </w:p>
    <w:p w14:paraId="4CFBD70B" w14:textId="595C9DF4" w:rsidR="002138F8" w:rsidRPr="00AD02E8" w:rsidRDefault="00AD02E8" w:rsidP="00BE16CB">
      <w:pPr>
        <w:pStyle w:val="NormalWeb"/>
        <w:spacing w:before="0" w:beforeAutospacing="0" w:after="0" w:afterAutospacing="0"/>
        <w:rPr>
          <w:rFonts w:asciiTheme="minorHAnsi" w:hAnsiTheme="minorHAnsi" w:cstheme="minorHAnsi"/>
          <w:b/>
          <w:bCs/>
        </w:rPr>
      </w:pPr>
      <w:r w:rsidRPr="00AD02E8">
        <w:rPr>
          <w:rFonts w:asciiTheme="minorHAnsi" w:hAnsiTheme="minorHAnsi" w:cstheme="minorHAnsi"/>
          <w:b/>
          <w:bCs/>
        </w:rPr>
        <w:lastRenderedPageBreak/>
        <w:t>GM IFR/Permissible Activity Flow Chart</w:t>
      </w:r>
    </w:p>
    <w:p w14:paraId="1C1F0C83" w14:textId="7C62689F" w:rsidR="00FB32B5" w:rsidRPr="0060424D" w:rsidRDefault="000E5709" w:rsidP="009A7199">
      <w:pPr>
        <w:pStyle w:val="NormalWeb"/>
        <w:spacing w:before="0" w:beforeAutospacing="0" w:after="0" w:afterAutospacing="0"/>
        <w:jc w:val="center"/>
      </w:pPr>
      <w:r>
        <w:rPr>
          <w:noProof/>
        </w:rPr>
        <w:drawing>
          <wp:anchor distT="0" distB="0" distL="114300" distR="114300" simplePos="0" relativeHeight="251658240" behindDoc="0" locked="0" layoutInCell="1" allowOverlap="1" wp14:anchorId="3EC28469" wp14:editId="1747F4F7">
            <wp:simplePos x="0" y="0"/>
            <wp:positionH relativeFrom="margin">
              <wp:posOffset>1098550</wp:posOffset>
            </wp:positionH>
            <wp:positionV relativeFrom="paragraph">
              <wp:posOffset>13970</wp:posOffset>
            </wp:positionV>
            <wp:extent cx="4048125" cy="9485268"/>
            <wp:effectExtent l="0" t="0" r="0" b="1905"/>
            <wp:wrapNone/>
            <wp:docPr id="1071167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8125" cy="94852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1A9984" w14:textId="18EAA255"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7DE7B734" w14:textId="63426B7F"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7D459E69" w14:textId="36CA459D"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5C655AA2" w14:textId="04577772"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7EA62AC3" w14:textId="2E60C479"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463CDA6D"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1C60040F"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50DB217F"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16966BF7"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7D2A981F"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2CD640BA"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21DF5078"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2ECD8B13"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7880B53C"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631F9829"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56E860FF"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7C6509BB"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0888DE78"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626C1DA7"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541ABEA1"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7DCF8959"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134C0B6B"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3AE9989D"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7ACD0BFC"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07022D91"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41F6936B"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3F38E977"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7F1A2848"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6BAA3DBD"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53A59AC3"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0E51D332"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06480BED"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752A91F9"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0AEEFA60"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02E55C52"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6752AC08"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048E9AEE"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6AFD1E93"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33035358" w14:textId="77777777" w:rsidR="000E5709" w:rsidRDefault="000E5709" w:rsidP="009A7199">
      <w:pPr>
        <w:pStyle w:val="NormalWeb"/>
        <w:spacing w:before="0" w:beforeAutospacing="0" w:after="0" w:afterAutospacing="0"/>
        <w:jc w:val="center"/>
        <w:rPr>
          <w:rFonts w:asciiTheme="minorHAnsi" w:hAnsiTheme="minorHAnsi" w:cstheme="minorHAnsi"/>
          <w:sz w:val="28"/>
          <w:szCs w:val="28"/>
          <w:u w:val="single"/>
        </w:rPr>
      </w:pPr>
    </w:p>
    <w:p w14:paraId="04EC356D" w14:textId="47C38648" w:rsidR="0013515E" w:rsidRPr="005A3A3A" w:rsidRDefault="00A63A98" w:rsidP="009A7199">
      <w:pPr>
        <w:pStyle w:val="NormalWeb"/>
        <w:spacing w:before="0" w:beforeAutospacing="0" w:after="0" w:afterAutospacing="0"/>
        <w:jc w:val="center"/>
        <w:rPr>
          <w:rFonts w:asciiTheme="minorHAnsi" w:hAnsiTheme="minorHAnsi" w:cstheme="minorHAnsi"/>
          <w:sz w:val="28"/>
          <w:szCs w:val="28"/>
          <w:u w:val="single"/>
        </w:rPr>
      </w:pPr>
      <w:r w:rsidRPr="005A3A3A">
        <w:rPr>
          <w:rFonts w:asciiTheme="minorHAnsi" w:hAnsiTheme="minorHAnsi" w:cstheme="minorHAnsi"/>
          <w:sz w:val="28"/>
          <w:szCs w:val="28"/>
          <w:u w:val="single"/>
        </w:rPr>
        <w:lastRenderedPageBreak/>
        <w:t>Additional Information</w:t>
      </w:r>
    </w:p>
    <w:p w14:paraId="55611E70" w14:textId="36EC9B46" w:rsidR="005A3A3A" w:rsidRPr="00FB32B5" w:rsidRDefault="005A3A3A" w:rsidP="009A7199">
      <w:pPr>
        <w:pStyle w:val="NormalWeb"/>
        <w:spacing w:before="0" w:beforeAutospacing="0" w:after="0" w:afterAutospacing="0"/>
        <w:jc w:val="center"/>
        <w:rPr>
          <w:rFonts w:asciiTheme="minorHAnsi" w:hAnsiTheme="minorHAnsi" w:cstheme="minorHAnsi"/>
          <w:b/>
          <w:bCs/>
          <w:sz w:val="28"/>
          <w:szCs w:val="28"/>
        </w:rPr>
      </w:pPr>
      <w:r w:rsidRPr="00FB32B5">
        <w:rPr>
          <w:rFonts w:asciiTheme="minorHAnsi" w:hAnsiTheme="minorHAnsi" w:cstheme="minorHAnsi"/>
          <w:b/>
          <w:bCs/>
          <w:sz w:val="28"/>
          <w:szCs w:val="28"/>
        </w:rPr>
        <w:t>Permissible Activity</w:t>
      </w:r>
    </w:p>
    <w:p w14:paraId="527A5F79" w14:textId="77777777" w:rsidR="00B87683" w:rsidRDefault="00B87683" w:rsidP="00B87683">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GM Commissioning Statements</w:t>
      </w:r>
    </w:p>
    <w:p w14:paraId="3BAD9114" w14:textId="77777777" w:rsidR="00B87683" w:rsidRDefault="00B87683" w:rsidP="00B8768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 GM Commissioning Statements were produced to ensure appropriate, equitable access to low cost/low value treatments/products which were not otherwise routinely available within commissioned NHS services. </w:t>
      </w:r>
    </w:p>
    <w:p w14:paraId="0CA38A3B" w14:textId="77777777" w:rsidR="00B87683" w:rsidRDefault="00B87683" w:rsidP="00B87683">
      <w:pPr>
        <w:pStyle w:val="NormalWeb"/>
        <w:spacing w:before="0" w:beforeAutospacing="0" w:after="0" w:afterAutospacing="0"/>
        <w:rPr>
          <w:rFonts w:asciiTheme="minorHAnsi" w:hAnsiTheme="minorHAnsi" w:cstheme="minorHAnsi"/>
        </w:rPr>
      </w:pPr>
      <w:r>
        <w:rPr>
          <w:rFonts w:asciiTheme="minorHAnsi" w:hAnsiTheme="minorHAnsi" w:cstheme="minorHAnsi"/>
        </w:rPr>
        <w:t>The statements relevant to GM neurorehabilitation and stroke services are:</w:t>
      </w:r>
    </w:p>
    <w:p w14:paraId="78FAA45D" w14:textId="77777777" w:rsidR="00B87683" w:rsidRDefault="00B87683" w:rsidP="00B87683">
      <w:pPr>
        <w:pStyle w:val="NormalWeb"/>
        <w:numPr>
          <w:ilvl w:val="0"/>
          <w:numId w:val="4"/>
        </w:numPr>
        <w:spacing w:before="0" w:beforeAutospacing="0" w:after="0" w:afterAutospacing="0"/>
        <w:rPr>
          <w:rFonts w:asciiTheme="minorHAnsi" w:hAnsiTheme="minorHAnsi" w:cstheme="minorHAnsi"/>
        </w:rPr>
      </w:pPr>
      <w:r>
        <w:rPr>
          <w:rFonts w:asciiTheme="minorHAnsi" w:hAnsiTheme="minorHAnsi" w:cstheme="minorHAnsi"/>
        </w:rPr>
        <w:t>Functional Electrical Stimulation for Foot Drop</w:t>
      </w:r>
    </w:p>
    <w:p w14:paraId="4280870F" w14:textId="77777777" w:rsidR="00B87683" w:rsidRDefault="00B87683" w:rsidP="00B87683">
      <w:pPr>
        <w:pStyle w:val="NormalWeb"/>
        <w:numPr>
          <w:ilvl w:val="0"/>
          <w:numId w:val="4"/>
        </w:numPr>
        <w:spacing w:before="0" w:beforeAutospacing="0" w:after="0" w:afterAutospacing="0"/>
        <w:rPr>
          <w:rFonts w:asciiTheme="minorHAnsi" w:hAnsiTheme="minorHAnsi" w:cstheme="minorHAnsi"/>
        </w:rPr>
      </w:pPr>
      <w:r>
        <w:rPr>
          <w:rFonts w:asciiTheme="minorHAnsi" w:hAnsiTheme="minorHAnsi" w:cstheme="minorHAnsi"/>
        </w:rPr>
        <w:t>Trophic Electrical Stimulation for Facial Palsy</w:t>
      </w:r>
    </w:p>
    <w:p w14:paraId="57CA2D47" w14:textId="77777777" w:rsidR="00B87683" w:rsidRDefault="00B87683" w:rsidP="00B87683">
      <w:pPr>
        <w:pStyle w:val="NormalWeb"/>
        <w:numPr>
          <w:ilvl w:val="0"/>
          <w:numId w:val="4"/>
        </w:numPr>
        <w:spacing w:before="0" w:beforeAutospacing="0" w:after="0" w:afterAutospacing="0"/>
        <w:rPr>
          <w:rFonts w:asciiTheme="minorHAnsi" w:hAnsiTheme="minorHAnsi" w:cstheme="minorHAnsi"/>
        </w:rPr>
      </w:pPr>
      <w:r>
        <w:rPr>
          <w:rFonts w:asciiTheme="minorHAnsi" w:hAnsiTheme="minorHAnsi" w:cstheme="minorHAnsi"/>
        </w:rPr>
        <w:t>Orthoses, Bespoke Orthoses &amp; 24-hour Posture Management</w:t>
      </w:r>
    </w:p>
    <w:p w14:paraId="0237ED0A" w14:textId="77777777" w:rsidR="00B87683" w:rsidRDefault="00B87683" w:rsidP="00B87683">
      <w:pPr>
        <w:pStyle w:val="NormalWeb"/>
        <w:numPr>
          <w:ilvl w:val="0"/>
          <w:numId w:val="4"/>
        </w:numPr>
        <w:spacing w:before="0" w:beforeAutospacing="0" w:after="0" w:afterAutospacing="0"/>
        <w:rPr>
          <w:rFonts w:asciiTheme="minorHAnsi" w:hAnsiTheme="minorHAnsi" w:cstheme="minorHAnsi"/>
        </w:rPr>
      </w:pPr>
      <w:r>
        <w:rPr>
          <w:rFonts w:asciiTheme="minorHAnsi" w:hAnsiTheme="minorHAnsi" w:cstheme="minorHAnsi"/>
        </w:rPr>
        <w:t>Lycra Body Suits</w:t>
      </w:r>
    </w:p>
    <w:p w14:paraId="368D4FDB" w14:textId="77777777" w:rsidR="00B87683" w:rsidRDefault="00B87683" w:rsidP="00B87683">
      <w:pPr>
        <w:pStyle w:val="NormalWeb"/>
        <w:numPr>
          <w:ilvl w:val="0"/>
          <w:numId w:val="4"/>
        </w:numPr>
        <w:spacing w:before="0" w:beforeAutospacing="0" w:after="0" w:afterAutospacing="0"/>
        <w:rPr>
          <w:rFonts w:asciiTheme="minorHAnsi" w:hAnsiTheme="minorHAnsi" w:cstheme="minorHAnsi"/>
        </w:rPr>
      </w:pPr>
      <w:r w:rsidRPr="00A45DC3">
        <w:rPr>
          <w:rFonts w:asciiTheme="minorHAnsi" w:hAnsiTheme="minorHAnsi" w:cstheme="minorHAnsi"/>
        </w:rPr>
        <w:t>Cough Assist (Mechanical Insufflation and Exsufflation (MI-E)</w:t>
      </w:r>
    </w:p>
    <w:p w14:paraId="663D5961" w14:textId="77777777" w:rsidR="00B87683" w:rsidRPr="00A45DC3" w:rsidRDefault="00B87683" w:rsidP="00B87683">
      <w:pPr>
        <w:pStyle w:val="NormalWeb"/>
        <w:numPr>
          <w:ilvl w:val="0"/>
          <w:numId w:val="4"/>
        </w:numPr>
        <w:spacing w:before="0" w:beforeAutospacing="0" w:after="0" w:afterAutospacing="0"/>
        <w:rPr>
          <w:rFonts w:asciiTheme="minorHAnsi" w:hAnsiTheme="minorHAnsi" w:cstheme="minorHAnsi"/>
        </w:rPr>
      </w:pPr>
      <w:r w:rsidRPr="00A45DC3">
        <w:rPr>
          <w:rFonts w:asciiTheme="minorHAnsi" w:hAnsiTheme="minorHAnsi" w:cstheme="minorHAnsi"/>
        </w:rPr>
        <w:t>Non-Specialist Augmentative and Alternative Communication (AAC) AIDS</w:t>
      </w:r>
    </w:p>
    <w:p w14:paraId="5A9AC065" w14:textId="77777777" w:rsidR="00B87683" w:rsidRDefault="00B87683" w:rsidP="00B87683">
      <w:pPr>
        <w:pStyle w:val="NormalWeb"/>
        <w:spacing w:before="0" w:beforeAutospacing="0" w:after="0" w:afterAutospacing="0"/>
        <w:rPr>
          <w:rFonts w:asciiTheme="minorHAnsi" w:hAnsiTheme="minorHAnsi" w:cstheme="minorHAnsi"/>
        </w:rPr>
      </w:pPr>
    </w:p>
    <w:p w14:paraId="7DD3BA94" w14:textId="77777777" w:rsidR="00B87683" w:rsidRDefault="00B87683" w:rsidP="00B87683">
      <w:pPr>
        <w:pStyle w:val="NormalWeb"/>
        <w:spacing w:before="0" w:beforeAutospacing="0" w:after="0" w:afterAutospacing="0"/>
        <w:rPr>
          <w:rFonts w:asciiTheme="minorHAnsi" w:hAnsiTheme="minorHAnsi" w:cstheme="minorHAnsi"/>
        </w:rPr>
      </w:pPr>
      <w:r w:rsidRPr="00F97AF4">
        <w:rPr>
          <w:rFonts w:asciiTheme="minorHAnsi" w:hAnsiTheme="minorHAnsi" w:cstheme="minorHAnsi"/>
        </w:rPr>
        <w:t xml:space="preserve">These policies outline the criteria </w:t>
      </w:r>
      <w:r>
        <w:rPr>
          <w:rFonts w:asciiTheme="minorHAnsi" w:hAnsiTheme="minorHAnsi" w:cstheme="minorHAnsi"/>
        </w:rPr>
        <w:t xml:space="preserve">whereby a treatment/product may be ‘permissible activity’ or not and can be found </w:t>
      </w:r>
      <w:hyperlink r:id="rId12" w:history="1">
        <w:r w:rsidRPr="00F47B43">
          <w:rPr>
            <w:rStyle w:val="Hyperlink"/>
            <w:rFonts w:asciiTheme="minorHAnsi" w:hAnsiTheme="minorHAnsi" w:cstheme="minorHAnsi"/>
          </w:rPr>
          <w:t>here</w:t>
        </w:r>
      </w:hyperlink>
      <w:r>
        <w:rPr>
          <w:rFonts w:asciiTheme="minorHAnsi" w:hAnsiTheme="minorHAnsi" w:cstheme="minorHAnsi"/>
        </w:rPr>
        <w:t>.</w:t>
      </w:r>
    </w:p>
    <w:p w14:paraId="7965723D" w14:textId="77777777" w:rsidR="00B87683" w:rsidRDefault="00B87683" w:rsidP="00B87683">
      <w:pPr>
        <w:pStyle w:val="NormalWeb"/>
        <w:spacing w:before="0" w:beforeAutospacing="0" w:after="0" w:afterAutospacing="0"/>
        <w:rPr>
          <w:rFonts w:asciiTheme="minorHAnsi" w:hAnsiTheme="minorHAnsi" w:cstheme="minorHAnsi"/>
        </w:rPr>
      </w:pPr>
    </w:p>
    <w:p w14:paraId="24A4A84C" w14:textId="77777777" w:rsidR="00B87683" w:rsidRPr="00115166" w:rsidRDefault="00B87683" w:rsidP="00B87683">
      <w:pPr>
        <w:pStyle w:val="NormalWeb"/>
        <w:spacing w:before="0" w:beforeAutospacing="0" w:after="0" w:afterAutospacing="0"/>
        <w:rPr>
          <w:rFonts w:asciiTheme="minorHAnsi" w:hAnsiTheme="minorHAnsi" w:cstheme="minorHAnsi"/>
          <w:b/>
          <w:bCs/>
        </w:rPr>
      </w:pPr>
      <w:r w:rsidRPr="00115166">
        <w:rPr>
          <w:rFonts w:asciiTheme="minorHAnsi" w:hAnsiTheme="minorHAnsi" w:cstheme="minorHAnsi"/>
          <w:b/>
          <w:bCs/>
        </w:rPr>
        <w:t>Sourcing treatment/equipment:</w:t>
      </w:r>
    </w:p>
    <w:p w14:paraId="5BD93E1B" w14:textId="77777777" w:rsidR="00B87683" w:rsidRDefault="00B87683" w:rsidP="00B87683">
      <w:pPr>
        <w:pStyle w:val="NormalWeb"/>
        <w:spacing w:before="0" w:beforeAutospacing="0" w:after="0" w:afterAutospacing="0"/>
        <w:rPr>
          <w:rFonts w:asciiTheme="minorHAnsi" w:hAnsiTheme="minorHAnsi" w:cstheme="minorHAnsi"/>
        </w:rPr>
      </w:pPr>
      <w:r w:rsidRPr="00115166">
        <w:rPr>
          <w:rFonts w:asciiTheme="minorHAnsi" w:hAnsiTheme="minorHAnsi" w:cstheme="minorHAnsi"/>
        </w:rPr>
        <w:t>If the treating clinician does not have access to a treatment or piece of equipment within their team/stock, they must source this externally from an alternative provider. This may be a private company or another NHS provider.</w:t>
      </w:r>
    </w:p>
    <w:p w14:paraId="38306B20" w14:textId="77777777" w:rsidR="00B87683" w:rsidRDefault="00B87683" w:rsidP="00B87683">
      <w:pPr>
        <w:pStyle w:val="NormalWeb"/>
        <w:spacing w:before="0" w:beforeAutospacing="0" w:after="0" w:afterAutospacing="0"/>
        <w:rPr>
          <w:rFonts w:asciiTheme="minorHAnsi" w:hAnsiTheme="minorHAnsi" w:cstheme="minorHAnsi"/>
        </w:rPr>
      </w:pPr>
    </w:p>
    <w:p w14:paraId="348A71E2" w14:textId="77777777" w:rsidR="00B87683" w:rsidRDefault="00B87683" w:rsidP="00B87683">
      <w:pPr>
        <w:pStyle w:val="NormalWeb"/>
        <w:spacing w:before="0" w:beforeAutospacing="0" w:after="0" w:afterAutospacing="0"/>
        <w:rPr>
          <w:rFonts w:asciiTheme="minorHAnsi" w:hAnsiTheme="minorHAnsi" w:cstheme="minorHAnsi"/>
        </w:rPr>
      </w:pPr>
      <w:r>
        <w:rPr>
          <w:rFonts w:asciiTheme="minorHAnsi" w:hAnsiTheme="minorHAnsi" w:cstheme="minorHAnsi"/>
        </w:rPr>
        <w:t>If using a private company, then the treating clinician should arrange for them to assess the patient and provide an invoice for the treatment/product.</w:t>
      </w:r>
    </w:p>
    <w:p w14:paraId="4AC7D6DE" w14:textId="77777777" w:rsidR="00B87683" w:rsidRDefault="00B87683" w:rsidP="00B87683">
      <w:pPr>
        <w:pStyle w:val="NormalWeb"/>
        <w:spacing w:before="0" w:beforeAutospacing="0" w:after="0" w:afterAutospacing="0"/>
        <w:rPr>
          <w:rFonts w:asciiTheme="minorHAnsi" w:hAnsiTheme="minorHAnsi" w:cstheme="minorHAnsi"/>
        </w:rPr>
      </w:pPr>
    </w:p>
    <w:p w14:paraId="18EF2B2D" w14:textId="7DC746B1" w:rsidR="009677BF" w:rsidRPr="00115166" w:rsidRDefault="009677BF" w:rsidP="009A7199">
      <w:pPr>
        <w:pStyle w:val="NormalWeb"/>
        <w:spacing w:before="0" w:beforeAutospacing="0" w:after="0" w:afterAutospacing="0"/>
        <w:rPr>
          <w:rFonts w:asciiTheme="minorHAnsi" w:hAnsiTheme="minorHAnsi" w:cstheme="minorHAnsi"/>
          <w:b/>
          <w:bCs/>
        </w:rPr>
      </w:pPr>
      <w:r w:rsidRPr="00115166">
        <w:rPr>
          <w:rFonts w:asciiTheme="minorHAnsi" w:hAnsiTheme="minorHAnsi" w:cstheme="minorHAnsi"/>
          <w:b/>
          <w:bCs/>
        </w:rPr>
        <w:t>Departments</w:t>
      </w:r>
      <w:r>
        <w:rPr>
          <w:rFonts w:asciiTheme="minorHAnsi" w:hAnsiTheme="minorHAnsi" w:cstheme="minorHAnsi"/>
          <w:b/>
          <w:bCs/>
        </w:rPr>
        <w:t>/Individuals</w:t>
      </w:r>
      <w:r w:rsidRPr="00115166">
        <w:rPr>
          <w:rFonts w:asciiTheme="minorHAnsi" w:hAnsiTheme="minorHAnsi" w:cstheme="minorHAnsi"/>
          <w:b/>
          <w:bCs/>
        </w:rPr>
        <w:t xml:space="preserve"> Involved</w:t>
      </w:r>
    </w:p>
    <w:p w14:paraId="2A581193" w14:textId="2FA88400" w:rsidR="009677BF" w:rsidRPr="009677BF" w:rsidRDefault="00E05531" w:rsidP="009A7199">
      <w:pPr>
        <w:pStyle w:val="NormalWeb"/>
        <w:numPr>
          <w:ilvl w:val="0"/>
          <w:numId w:val="5"/>
        </w:numPr>
        <w:spacing w:before="0" w:beforeAutospacing="0" w:after="0" w:afterAutospacing="0"/>
        <w:rPr>
          <w:rFonts w:cstheme="minorHAnsi"/>
          <w:color w:val="000000" w:themeColor="text1"/>
        </w:rPr>
      </w:pPr>
      <w:r w:rsidRPr="00E05531">
        <w:rPr>
          <w:rFonts w:asciiTheme="minorHAnsi" w:hAnsiTheme="minorHAnsi" w:cstheme="minorHAnsi"/>
          <w:color w:val="000000" w:themeColor="text1"/>
        </w:rPr>
        <w:t>NHS Shared Business Services (SBS) – They offer a range of services to help NHS organisations, one of these being invoice processing.  Email: sbs.apinvoice@nhs.net Tel: 0113  307 1500.</w:t>
      </w:r>
      <w:r w:rsidR="009677BF" w:rsidRPr="00F0313F">
        <w:rPr>
          <w:rFonts w:asciiTheme="minorHAnsi" w:hAnsiTheme="minorHAnsi" w:cstheme="minorHAnsi"/>
          <w:color w:val="FF0000"/>
        </w:rPr>
        <w:t xml:space="preserve"> </w:t>
      </w:r>
    </w:p>
    <w:p w14:paraId="0FA6FF09" w14:textId="746879B1" w:rsidR="009677BF" w:rsidRPr="009677BF" w:rsidRDefault="009677BF" w:rsidP="009A7199">
      <w:pPr>
        <w:pStyle w:val="NormalWeb"/>
        <w:numPr>
          <w:ilvl w:val="0"/>
          <w:numId w:val="5"/>
        </w:numPr>
        <w:spacing w:before="0" w:beforeAutospacing="0" w:after="0" w:afterAutospacing="0"/>
        <w:rPr>
          <w:rFonts w:asciiTheme="minorHAnsi" w:hAnsiTheme="minorHAnsi" w:cstheme="minorHAnsi"/>
          <w:color w:val="000000" w:themeColor="text1"/>
        </w:rPr>
      </w:pPr>
      <w:r w:rsidRPr="009677BF">
        <w:rPr>
          <w:rFonts w:asciiTheme="minorHAnsi" w:hAnsiTheme="minorHAnsi" w:cstheme="minorHAnsi"/>
          <w:color w:val="000000" w:themeColor="text1"/>
        </w:rPr>
        <w:t>IFR Team – previously known as the EUR Team, this department within the Greater Manchester Integrated Care Board (GM ICB) deals with all IFR requests and invoices for permissible activity. They can be contact</w:t>
      </w:r>
      <w:r w:rsidR="00F0313F">
        <w:rPr>
          <w:rFonts w:asciiTheme="minorHAnsi" w:hAnsiTheme="minorHAnsi" w:cstheme="minorHAnsi"/>
          <w:color w:val="000000" w:themeColor="text1"/>
        </w:rPr>
        <w:t xml:space="preserve">ed </w:t>
      </w:r>
      <w:r w:rsidRPr="009677BF">
        <w:rPr>
          <w:rFonts w:asciiTheme="minorHAnsi" w:hAnsiTheme="minorHAnsi" w:cstheme="minorHAnsi"/>
          <w:color w:val="000000" w:themeColor="text1"/>
        </w:rPr>
        <w:t xml:space="preserve">on </w:t>
      </w:r>
      <w:hyperlink r:id="rId13" w:history="1">
        <w:r w:rsidRPr="009677BF">
          <w:rPr>
            <w:rStyle w:val="Hyperlink"/>
            <w:rFonts w:asciiTheme="minorHAnsi" w:hAnsiTheme="minorHAnsi" w:cstheme="minorHAnsi"/>
            <w:color w:val="000000" w:themeColor="text1"/>
            <w:u w:val="none"/>
          </w:rPr>
          <w:t>gm.eur@nhs.net</w:t>
        </w:r>
      </w:hyperlink>
      <w:r w:rsidRPr="009677BF">
        <w:rPr>
          <w:rFonts w:asciiTheme="minorHAnsi" w:hAnsiTheme="minorHAnsi" w:cstheme="minorHAnsi"/>
          <w:color w:val="000000" w:themeColor="text1"/>
        </w:rPr>
        <w:t xml:space="preserve"> or 0161 290 4901</w:t>
      </w:r>
    </w:p>
    <w:p w14:paraId="1492AC74" w14:textId="77777777" w:rsidR="009677BF" w:rsidRDefault="009677BF" w:rsidP="009A7199">
      <w:pPr>
        <w:pStyle w:val="NormalWeb"/>
        <w:numPr>
          <w:ilvl w:val="0"/>
          <w:numId w:val="5"/>
        </w:numPr>
        <w:spacing w:before="0" w:beforeAutospacing="0" w:after="0" w:afterAutospacing="0"/>
        <w:rPr>
          <w:rFonts w:asciiTheme="minorHAnsi" w:hAnsiTheme="minorHAnsi" w:cstheme="minorHAnsi"/>
        </w:rPr>
      </w:pPr>
      <w:r w:rsidRPr="009677BF">
        <w:rPr>
          <w:rFonts w:asciiTheme="minorHAnsi" w:hAnsiTheme="minorHAnsi" w:cstheme="minorHAnsi"/>
          <w:color w:val="000000" w:themeColor="text1"/>
        </w:rPr>
        <w:t xml:space="preserve">‘Treating Clinician’ – refers to the individual clinician who is responsible for the </w:t>
      </w:r>
      <w:proofErr w:type="gramStart"/>
      <w:r w:rsidRPr="009677BF">
        <w:rPr>
          <w:rFonts w:asciiTheme="minorHAnsi" w:hAnsiTheme="minorHAnsi" w:cstheme="minorHAnsi"/>
          <w:color w:val="000000" w:themeColor="text1"/>
        </w:rPr>
        <w:t>patients</w:t>
      </w:r>
      <w:proofErr w:type="gramEnd"/>
      <w:r w:rsidRPr="009677BF">
        <w:rPr>
          <w:rFonts w:asciiTheme="minorHAnsi" w:hAnsiTheme="minorHAnsi" w:cstheme="minorHAnsi"/>
          <w:color w:val="000000" w:themeColor="text1"/>
        </w:rPr>
        <w:t xml:space="preserve"> referral and </w:t>
      </w:r>
      <w:r w:rsidRPr="009677BF">
        <w:rPr>
          <w:rFonts w:asciiTheme="minorHAnsi" w:hAnsiTheme="minorHAnsi" w:cstheme="minorHAnsi"/>
        </w:rPr>
        <w:t>treatment</w:t>
      </w:r>
      <w:r>
        <w:rPr>
          <w:rFonts w:asciiTheme="minorHAnsi" w:hAnsiTheme="minorHAnsi" w:cstheme="minorHAnsi"/>
        </w:rPr>
        <w:t>.</w:t>
      </w:r>
    </w:p>
    <w:p w14:paraId="265849F2" w14:textId="77777777" w:rsidR="009A7199" w:rsidRPr="00115166" w:rsidRDefault="009A7199" w:rsidP="009A7199">
      <w:pPr>
        <w:pStyle w:val="NormalWeb"/>
        <w:spacing w:before="0" w:beforeAutospacing="0" w:after="0" w:afterAutospacing="0"/>
        <w:ind w:left="720"/>
        <w:rPr>
          <w:rFonts w:asciiTheme="minorHAnsi" w:hAnsiTheme="minorHAnsi" w:cstheme="minorHAnsi"/>
        </w:rPr>
      </w:pPr>
    </w:p>
    <w:p w14:paraId="7EC503D5" w14:textId="0AA968D3" w:rsidR="0027798C" w:rsidRPr="000E0919" w:rsidRDefault="0027798C" w:rsidP="009A7199">
      <w:pPr>
        <w:pStyle w:val="NormalWeb"/>
        <w:spacing w:before="0" w:beforeAutospacing="0" w:after="0" w:afterAutospacing="0"/>
        <w:rPr>
          <w:rFonts w:asciiTheme="minorHAnsi" w:hAnsiTheme="minorHAnsi" w:cstheme="minorHAnsi"/>
        </w:rPr>
      </w:pPr>
      <w:r>
        <w:rPr>
          <w:rFonts w:asciiTheme="minorHAnsi" w:hAnsiTheme="minorHAnsi" w:cstheme="minorHAnsi"/>
          <w:b/>
          <w:bCs/>
        </w:rPr>
        <w:t>Invoicing</w:t>
      </w:r>
    </w:p>
    <w:p w14:paraId="5E429F9E" w14:textId="1331D1A4" w:rsidR="0027798C" w:rsidRDefault="0027798C" w:rsidP="009A7199">
      <w:pPr>
        <w:pStyle w:val="NormalWeb"/>
        <w:spacing w:before="0" w:beforeAutospacing="0" w:after="0" w:afterAutospacing="0"/>
        <w:rPr>
          <w:rFonts w:asciiTheme="minorHAnsi" w:hAnsiTheme="minorHAnsi" w:cstheme="minorHAnsi"/>
          <w:b/>
          <w:bCs/>
        </w:rPr>
      </w:pPr>
      <w:r>
        <w:rPr>
          <w:rFonts w:asciiTheme="minorHAnsi" w:hAnsiTheme="minorHAnsi" w:cstheme="minorHAnsi"/>
        </w:rPr>
        <w:t xml:space="preserve">Invoices should </w:t>
      </w:r>
      <w:r w:rsidRPr="003C2F30">
        <w:rPr>
          <w:rFonts w:asciiTheme="minorHAnsi" w:hAnsiTheme="minorHAnsi" w:cstheme="minorHAnsi"/>
          <w:b/>
          <w:bCs/>
        </w:rPr>
        <w:t>not</w:t>
      </w:r>
      <w:r>
        <w:rPr>
          <w:rFonts w:asciiTheme="minorHAnsi" w:hAnsiTheme="minorHAnsi" w:cstheme="minorHAnsi"/>
        </w:rPr>
        <w:t xml:space="preserve"> contain patient identifiable information (e.g. name, NHS number, address etc)</w:t>
      </w:r>
      <w:r w:rsidR="00822AD8">
        <w:rPr>
          <w:rFonts w:asciiTheme="minorHAnsi" w:hAnsiTheme="minorHAnsi" w:cstheme="minorHAnsi"/>
        </w:rPr>
        <w:t xml:space="preserve">. </w:t>
      </w:r>
      <w:r w:rsidR="00645EC6">
        <w:rPr>
          <w:rFonts w:asciiTheme="minorHAnsi" w:hAnsiTheme="minorHAnsi" w:cstheme="minorHAnsi"/>
        </w:rPr>
        <w:t>T</w:t>
      </w:r>
      <w:r w:rsidR="00822AD8">
        <w:rPr>
          <w:rFonts w:asciiTheme="minorHAnsi" w:hAnsiTheme="minorHAnsi" w:cstheme="minorHAnsi"/>
        </w:rPr>
        <w:t xml:space="preserve">hey </w:t>
      </w:r>
      <w:r w:rsidR="00645EC6">
        <w:rPr>
          <w:rFonts w:asciiTheme="minorHAnsi" w:hAnsiTheme="minorHAnsi" w:cstheme="minorHAnsi"/>
        </w:rPr>
        <w:t>must</w:t>
      </w:r>
      <w:r w:rsidR="00822AD8">
        <w:rPr>
          <w:rFonts w:asciiTheme="minorHAnsi" w:hAnsiTheme="minorHAnsi" w:cstheme="minorHAnsi"/>
        </w:rPr>
        <w:t xml:space="preserve"> contain an invoice reference number (provide</w:t>
      </w:r>
      <w:r w:rsidR="004D021F">
        <w:rPr>
          <w:rFonts w:asciiTheme="minorHAnsi" w:hAnsiTheme="minorHAnsi" w:cstheme="minorHAnsi"/>
        </w:rPr>
        <w:t>d</w:t>
      </w:r>
      <w:r w:rsidR="00822AD8">
        <w:rPr>
          <w:rFonts w:asciiTheme="minorHAnsi" w:hAnsiTheme="minorHAnsi" w:cstheme="minorHAnsi"/>
        </w:rPr>
        <w:t xml:space="preserve"> by the service/company submitting the invoice)</w:t>
      </w:r>
      <w:r w:rsidR="003C2F30">
        <w:rPr>
          <w:rFonts w:asciiTheme="minorHAnsi" w:hAnsiTheme="minorHAnsi" w:cstheme="minorHAnsi"/>
        </w:rPr>
        <w:t xml:space="preserve"> and </w:t>
      </w:r>
      <w:r w:rsidR="00236E23">
        <w:rPr>
          <w:rFonts w:asciiTheme="minorHAnsi" w:hAnsiTheme="minorHAnsi" w:cstheme="minorHAnsi"/>
        </w:rPr>
        <w:t>should also include the refe</w:t>
      </w:r>
      <w:r w:rsidR="004D021F">
        <w:rPr>
          <w:rFonts w:asciiTheme="minorHAnsi" w:hAnsiTheme="minorHAnsi" w:cstheme="minorHAnsi"/>
        </w:rPr>
        <w:t>re</w:t>
      </w:r>
      <w:r w:rsidR="00236E23">
        <w:rPr>
          <w:rFonts w:asciiTheme="minorHAnsi" w:hAnsiTheme="minorHAnsi" w:cstheme="minorHAnsi"/>
        </w:rPr>
        <w:t xml:space="preserve">nce </w:t>
      </w:r>
      <w:r w:rsidR="004D021F" w:rsidRPr="004D021F">
        <w:rPr>
          <w:rFonts w:asciiTheme="minorHAnsi" w:hAnsiTheme="minorHAnsi" w:cstheme="minorHAnsi"/>
          <w:b/>
          <w:bCs/>
        </w:rPr>
        <w:t>XXQOPAGMIFRTEAM</w:t>
      </w:r>
    </w:p>
    <w:p w14:paraId="21D6E0AE" w14:textId="77777777" w:rsidR="007F73D4" w:rsidRDefault="007F73D4" w:rsidP="009A7199">
      <w:pPr>
        <w:pStyle w:val="NormalWeb"/>
        <w:spacing w:before="0" w:beforeAutospacing="0" w:after="0" w:afterAutospacing="0"/>
        <w:rPr>
          <w:rFonts w:asciiTheme="minorHAnsi" w:hAnsiTheme="minorHAnsi" w:cstheme="minorHAnsi"/>
        </w:rPr>
      </w:pPr>
    </w:p>
    <w:p w14:paraId="1EA7456F" w14:textId="6F7CCD24" w:rsidR="001D3718" w:rsidRPr="001D3718" w:rsidRDefault="00D41BD0" w:rsidP="009A7199">
      <w:pPr>
        <w:pStyle w:val="NormalWeb"/>
        <w:spacing w:before="0" w:beforeAutospacing="0" w:after="0" w:afterAutospacing="0"/>
        <w:rPr>
          <w:rFonts w:asciiTheme="minorHAnsi" w:hAnsiTheme="minorHAnsi" w:cstheme="minorHAnsi"/>
        </w:rPr>
      </w:pPr>
      <w:r>
        <w:rPr>
          <w:rFonts w:asciiTheme="minorHAnsi" w:hAnsiTheme="minorHAnsi" w:cstheme="minorHAnsi"/>
        </w:rPr>
        <w:t>The company should provide o</w:t>
      </w:r>
      <w:r w:rsidR="001D3718" w:rsidRPr="001D3718">
        <w:rPr>
          <w:rFonts w:asciiTheme="minorHAnsi" w:hAnsiTheme="minorHAnsi" w:cstheme="minorHAnsi"/>
        </w:rPr>
        <w:t xml:space="preserve">ne copy to the treating clinician and one to the Shared Business Service </w:t>
      </w:r>
      <w:r w:rsidR="00C81C00">
        <w:rPr>
          <w:rFonts w:asciiTheme="minorHAnsi" w:hAnsiTheme="minorHAnsi" w:cstheme="minorHAnsi"/>
        </w:rPr>
        <w:t xml:space="preserve">and one </w:t>
      </w:r>
      <w:r>
        <w:rPr>
          <w:rFonts w:asciiTheme="minorHAnsi" w:hAnsiTheme="minorHAnsi" w:cstheme="minorHAnsi"/>
        </w:rPr>
        <w:t>to the GM IFR Team (</w:t>
      </w:r>
      <w:hyperlink r:id="rId14" w:history="1">
        <w:r w:rsidRPr="005C50BF">
          <w:rPr>
            <w:rStyle w:val="Hyperlink"/>
            <w:rFonts w:asciiTheme="minorHAnsi" w:hAnsiTheme="minorHAnsi" w:cstheme="minorHAnsi"/>
          </w:rPr>
          <w:t>gm.eur@nhs.net</w:t>
        </w:r>
      </w:hyperlink>
      <w:r>
        <w:rPr>
          <w:rFonts w:asciiTheme="minorHAnsi" w:hAnsiTheme="minorHAnsi" w:cstheme="minorHAnsi"/>
        </w:rPr>
        <w:t xml:space="preserve">). </w:t>
      </w:r>
    </w:p>
    <w:p w14:paraId="3CB9A6CE" w14:textId="77777777" w:rsidR="00B113DC" w:rsidRDefault="00B113DC" w:rsidP="009A7199">
      <w:pPr>
        <w:pStyle w:val="NormalWeb"/>
        <w:spacing w:before="0" w:beforeAutospacing="0" w:after="0" w:afterAutospacing="0"/>
        <w:rPr>
          <w:rFonts w:asciiTheme="minorHAnsi" w:hAnsiTheme="minorHAnsi" w:cstheme="minorHAnsi"/>
        </w:rPr>
      </w:pPr>
      <w:r>
        <w:rPr>
          <w:rFonts w:asciiTheme="minorHAnsi" w:hAnsiTheme="minorHAnsi" w:cstheme="minorHAnsi"/>
        </w:rPr>
        <w:t>The company should provide a</w:t>
      </w:r>
      <w:r w:rsidRPr="001D3718">
        <w:rPr>
          <w:rFonts w:asciiTheme="minorHAnsi" w:hAnsiTheme="minorHAnsi" w:cstheme="minorHAnsi"/>
        </w:rPr>
        <w:t xml:space="preserve"> copy to the treating clinici</w:t>
      </w:r>
      <w:r>
        <w:rPr>
          <w:rFonts w:asciiTheme="minorHAnsi" w:hAnsiTheme="minorHAnsi" w:cstheme="minorHAnsi"/>
        </w:rPr>
        <w:t>an and a copy</w:t>
      </w:r>
      <w:r w:rsidRPr="00E02E19">
        <w:rPr>
          <w:rFonts w:asciiTheme="minorHAnsi" w:hAnsiTheme="minorHAnsi" w:cstheme="minorHAnsi"/>
        </w:rPr>
        <w:t xml:space="preserve"> should be submitted for payment </w:t>
      </w:r>
      <w:r>
        <w:rPr>
          <w:rFonts w:asciiTheme="minorHAnsi" w:hAnsiTheme="minorHAnsi" w:cstheme="minorHAnsi"/>
        </w:rPr>
        <w:t xml:space="preserve">electronically </w:t>
      </w:r>
      <w:r w:rsidRPr="00E02E19">
        <w:rPr>
          <w:rFonts w:asciiTheme="minorHAnsi" w:hAnsiTheme="minorHAnsi" w:cstheme="minorHAnsi"/>
        </w:rPr>
        <w:t xml:space="preserve">to </w:t>
      </w:r>
      <w:r>
        <w:rPr>
          <w:rFonts w:asciiTheme="minorHAnsi" w:hAnsiTheme="minorHAnsi" w:cstheme="minorHAnsi"/>
        </w:rPr>
        <w:t xml:space="preserve">the following </w:t>
      </w:r>
      <w:r w:rsidRPr="00B113DC">
        <w:rPr>
          <w:rFonts w:asciiTheme="minorHAnsi" w:hAnsiTheme="minorHAnsi" w:cstheme="minorHAnsi"/>
          <w:u w:val="single"/>
        </w:rPr>
        <w:t>two</w:t>
      </w:r>
      <w:r>
        <w:rPr>
          <w:rFonts w:asciiTheme="minorHAnsi" w:hAnsiTheme="minorHAnsi" w:cstheme="minorHAnsi"/>
        </w:rPr>
        <w:t xml:space="preserve"> email addresses: </w:t>
      </w:r>
      <w:hyperlink r:id="rId15" w:history="1">
        <w:r w:rsidRPr="005C50BF">
          <w:rPr>
            <w:rStyle w:val="Hyperlink"/>
            <w:rFonts w:asciiTheme="minorHAnsi" w:hAnsiTheme="minorHAnsi" w:cstheme="minorHAnsi"/>
          </w:rPr>
          <w:t>sbs.apinvoice@nhs.net</w:t>
        </w:r>
      </w:hyperlink>
      <w:r>
        <w:rPr>
          <w:rFonts w:asciiTheme="minorHAnsi" w:hAnsiTheme="minorHAnsi" w:cstheme="minorHAnsi"/>
        </w:rPr>
        <w:t xml:space="preserve"> and </w:t>
      </w:r>
      <w:hyperlink r:id="rId16" w:history="1">
        <w:r w:rsidRPr="005C50BF">
          <w:rPr>
            <w:rStyle w:val="Hyperlink"/>
            <w:rFonts w:asciiTheme="minorHAnsi" w:hAnsiTheme="minorHAnsi" w:cstheme="minorHAnsi"/>
          </w:rPr>
          <w:t>gm.eur@nhs.net</w:t>
        </w:r>
      </w:hyperlink>
      <w:r>
        <w:rPr>
          <w:rFonts w:asciiTheme="minorHAnsi" w:hAnsiTheme="minorHAnsi" w:cstheme="minorHAnsi"/>
        </w:rPr>
        <w:t>. This invoice should be addressed as follows:</w:t>
      </w:r>
    </w:p>
    <w:p w14:paraId="3940F0CC" w14:textId="77777777" w:rsidR="00B113DC" w:rsidRPr="00DE0584" w:rsidRDefault="00B113DC" w:rsidP="009A7199">
      <w:pPr>
        <w:pStyle w:val="NormalWeb"/>
        <w:spacing w:before="0" w:beforeAutospacing="0" w:after="0" w:afterAutospacing="0"/>
        <w:ind w:left="360"/>
        <w:rPr>
          <w:rFonts w:asciiTheme="minorHAnsi" w:hAnsiTheme="minorHAnsi" w:cstheme="minorHAnsi"/>
        </w:rPr>
      </w:pPr>
      <w:r w:rsidRPr="00DE0584">
        <w:rPr>
          <w:rFonts w:asciiTheme="minorHAnsi" w:hAnsiTheme="minorHAnsi" w:cstheme="minorHAnsi"/>
        </w:rPr>
        <w:t>NHS Greater Manchester ICB</w:t>
      </w:r>
    </w:p>
    <w:p w14:paraId="0B629249" w14:textId="77777777" w:rsidR="00B113DC" w:rsidRPr="0070586E" w:rsidRDefault="00B113DC" w:rsidP="009A7199">
      <w:pPr>
        <w:pStyle w:val="NormalWeb"/>
        <w:spacing w:before="0" w:beforeAutospacing="0" w:after="0" w:afterAutospacing="0"/>
        <w:ind w:left="360"/>
        <w:rPr>
          <w:rFonts w:asciiTheme="minorHAnsi" w:hAnsiTheme="minorHAnsi" w:cstheme="minorHAnsi"/>
        </w:rPr>
      </w:pPr>
      <w:r w:rsidRPr="0070586E">
        <w:rPr>
          <w:rFonts w:asciiTheme="minorHAnsi" w:hAnsiTheme="minorHAnsi" w:cstheme="minorHAnsi"/>
        </w:rPr>
        <w:lastRenderedPageBreak/>
        <w:t>QOP Payables N125</w:t>
      </w:r>
    </w:p>
    <w:p w14:paraId="5F92BBA1" w14:textId="77777777" w:rsidR="00B113DC" w:rsidRPr="0070586E" w:rsidRDefault="00B113DC" w:rsidP="009A7199">
      <w:pPr>
        <w:pStyle w:val="NormalWeb"/>
        <w:spacing w:before="0" w:beforeAutospacing="0" w:after="0" w:afterAutospacing="0"/>
        <w:ind w:left="360"/>
        <w:rPr>
          <w:rFonts w:asciiTheme="minorHAnsi" w:hAnsiTheme="minorHAnsi" w:cstheme="minorHAnsi"/>
        </w:rPr>
      </w:pPr>
      <w:r w:rsidRPr="0070586E">
        <w:rPr>
          <w:rFonts w:asciiTheme="minorHAnsi" w:hAnsiTheme="minorHAnsi" w:cstheme="minorHAnsi"/>
        </w:rPr>
        <w:t>Phoenix House</w:t>
      </w:r>
    </w:p>
    <w:p w14:paraId="1B3509C6" w14:textId="77777777" w:rsidR="00B113DC" w:rsidRPr="0070586E" w:rsidRDefault="00B113DC" w:rsidP="009A7199">
      <w:pPr>
        <w:pStyle w:val="NormalWeb"/>
        <w:spacing w:before="0" w:beforeAutospacing="0" w:after="0" w:afterAutospacing="0"/>
        <w:ind w:left="360"/>
        <w:rPr>
          <w:rFonts w:asciiTheme="minorHAnsi" w:hAnsiTheme="minorHAnsi" w:cstheme="minorHAnsi"/>
        </w:rPr>
      </w:pPr>
      <w:r w:rsidRPr="0070586E">
        <w:rPr>
          <w:rFonts w:asciiTheme="minorHAnsi" w:hAnsiTheme="minorHAnsi" w:cstheme="minorHAnsi"/>
        </w:rPr>
        <w:t>Topcliffe Lane</w:t>
      </w:r>
    </w:p>
    <w:p w14:paraId="5CC4B530" w14:textId="77777777" w:rsidR="00B113DC" w:rsidRPr="0070586E" w:rsidRDefault="00B113DC" w:rsidP="009A7199">
      <w:pPr>
        <w:pStyle w:val="NormalWeb"/>
        <w:spacing w:before="0" w:beforeAutospacing="0" w:after="0" w:afterAutospacing="0"/>
        <w:ind w:left="360"/>
        <w:rPr>
          <w:rFonts w:asciiTheme="minorHAnsi" w:hAnsiTheme="minorHAnsi" w:cstheme="minorHAnsi"/>
        </w:rPr>
      </w:pPr>
      <w:r w:rsidRPr="0070586E">
        <w:rPr>
          <w:rFonts w:asciiTheme="minorHAnsi" w:hAnsiTheme="minorHAnsi" w:cstheme="minorHAnsi"/>
        </w:rPr>
        <w:t>Tingley</w:t>
      </w:r>
    </w:p>
    <w:p w14:paraId="0167DE7D" w14:textId="77777777" w:rsidR="00B113DC" w:rsidRPr="0070586E" w:rsidRDefault="00B113DC" w:rsidP="009A7199">
      <w:pPr>
        <w:pStyle w:val="NormalWeb"/>
        <w:spacing w:before="0" w:beforeAutospacing="0" w:after="0" w:afterAutospacing="0"/>
        <w:ind w:left="360"/>
        <w:rPr>
          <w:rFonts w:asciiTheme="minorHAnsi" w:hAnsiTheme="minorHAnsi" w:cstheme="minorHAnsi"/>
        </w:rPr>
      </w:pPr>
      <w:r w:rsidRPr="0070586E">
        <w:rPr>
          <w:rFonts w:asciiTheme="minorHAnsi" w:hAnsiTheme="minorHAnsi" w:cstheme="minorHAnsi"/>
        </w:rPr>
        <w:t>West Yorkshire</w:t>
      </w:r>
    </w:p>
    <w:p w14:paraId="08CF120B" w14:textId="77777777" w:rsidR="00B113DC" w:rsidRPr="00DE0584" w:rsidRDefault="00B113DC" w:rsidP="009A7199">
      <w:pPr>
        <w:pStyle w:val="NormalWeb"/>
        <w:spacing w:before="0" w:beforeAutospacing="0" w:after="0" w:afterAutospacing="0"/>
        <w:ind w:left="360"/>
        <w:rPr>
          <w:rFonts w:asciiTheme="minorHAnsi" w:hAnsiTheme="minorHAnsi" w:cstheme="minorHAnsi"/>
        </w:rPr>
      </w:pPr>
      <w:r w:rsidRPr="0070586E">
        <w:rPr>
          <w:rFonts w:asciiTheme="minorHAnsi" w:hAnsiTheme="minorHAnsi" w:cstheme="minorHAnsi"/>
        </w:rPr>
        <w:t>WF3 1WE</w:t>
      </w:r>
    </w:p>
    <w:p w14:paraId="261ED017" w14:textId="77777777" w:rsidR="002121D1" w:rsidRDefault="002121D1" w:rsidP="009A7199">
      <w:pPr>
        <w:pStyle w:val="NormalWeb"/>
        <w:spacing w:before="0" w:beforeAutospacing="0" w:after="0" w:afterAutospacing="0"/>
        <w:rPr>
          <w:rFonts w:asciiTheme="minorHAnsi" w:hAnsiTheme="minorHAnsi" w:cstheme="minorHAnsi"/>
        </w:rPr>
      </w:pPr>
    </w:p>
    <w:p w14:paraId="1A9B5C7E" w14:textId="7521A0B2" w:rsidR="00EF569F" w:rsidRPr="00EF569F" w:rsidRDefault="00EF569F" w:rsidP="009A7199">
      <w:pPr>
        <w:pStyle w:val="NormalWeb"/>
        <w:spacing w:before="0" w:beforeAutospacing="0" w:after="0" w:afterAutospacing="0"/>
        <w:rPr>
          <w:rFonts w:asciiTheme="minorHAnsi" w:hAnsiTheme="minorHAnsi" w:cstheme="minorHAnsi"/>
        </w:rPr>
      </w:pPr>
      <w:r>
        <w:rPr>
          <w:rFonts w:asciiTheme="minorHAnsi" w:hAnsiTheme="minorHAnsi" w:cstheme="minorHAnsi"/>
        </w:rPr>
        <w:t>(</w:t>
      </w:r>
      <w:r w:rsidRPr="00EF569F">
        <w:rPr>
          <w:rFonts w:asciiTheme="minorHAnsi" w:hAnsiTheme="minorHAnsi" w:cstheme="minorHAnsi"/>
        </w:rPr>
        <w:t>N125 is the identifier for GM ICB, and allows the system to assign it to the correct NHS organisation</w:t>
      </w:r>
      <w:r>
        <w:rPr>
          <w:rFonts w:asciiTheme="minorHAnsi" w:hAnsiTheme="minorHAnsi" w:cstheme="minorHAnsi"/>
        </w:rPr>
        <w:t>)</w:t>
      </w:r>
    </w:p>
    <w:p w14:paraId="621505AE" w14:textId="77777777" w:rsidR="009A7199" w:rsidRDefault="009A7199" w:rsidP="009A7199">
      <w:pPr>
        <w:pStyle w:val="NormalWeb"/>
        <w:spacing w:before="0" w:beforeAutospacing="0" w:after="0" w:afterAutospacing="0"/>
        <w:rPr>
          <w:rFonts w:asciiTheme="minorHAnsi" w:hAnsiTheme="minorHAnsi" w:cstheme="minorHAnsi"/>
          <w:b/>
          <w:bCs/>
        </w:rPr>
      </w:pPr>
    </w:p>
    <w:p w14:paraId="19D7A939" w14:textId="4544238F" w:rsidR="00A63A98" w:rsidRPr="00115166" w:rsidRDefault="00893A50" w:rsidP="009A7199">
      <w:pPr>
        <w:pStyle w:val="NormalWeb"/>
        <w:spacing w:before="0" w:beforeAutospacing="0" w:after="0" w:afterAutospacing="0"/>
        <w:rPr>
          <w:rFonts w:asciiTheme="minorHAnsi" w:hAnsiTheme="minorHAnsi" w:cstheme="minorHAnsi"/>
          <w:b/>
          <w:bCs/>
        </w:rPr>
      </w:pPr>
      <w:r w:rsidRPr="00115166">
        <w:rPr>
          <w:rFonts w:asciiTheme="minorHAnsi" w:hAnsiTheme="minorHAnsi" w:cstheme="minorHAnsi"/>
          <w:b/>
          <w:bCs/>
        </w:rPr>
        <w:t>Backing Data</w:t>
      </w:r>
    </w:p>
    <w:p w14:paraId="1DC55DCC" w14:textId="3FA4EE4A" w:rsidR="00DB522F" w:rsidRDefault="00861B8E" w:rsidP="009A7199">
      <w:pPr>
        <w:tabs>
          <w:tab w:val="left" w:pos="3060"/>
        </w:tabs>
        <w:spacing w:after="0"/>
        <w:rPr>
          <w:sz w:val="24"/>
          <w:szCs w:val="24"/>
        </w:rPr>
      </w:pPr>
      <w:r>
        <w:rPr>
          <w:sz w:val="24"/>
          <w:szCs w:val="24"/>
        </w:rPr>
        <w:t>Once a</w:t>
      </w:r>
      <w:r w:rsidR="00F479A3">
        <w:rPr>
          <w:sz w:val="24"/>
          <w:szCs w:val="24"/>
        </w:rPr>
        <w:t xml:space="preserve"> company has been identified and an invoice raised for the treatment/equipment required, t</w:t>
      </w:r>
      <w:r w:rsidR="00DB522F" w:rsidRPr="00DB522F">
        <w:rPr>
          <w:sz w:val="24"/>
          <w:szCs w:val="24"/>
        </w:rPr>
        <w:t xml:space="preserve">he treating clinician should send a backing data email to </w:t>
      </w:r>
      <w:r w:rsidR="006E04EE">
        <w:rPr>
          <w:sz w:val="24"/>
          <w:szCs w:val="24"/>
        </w:rPr>
        <w:t xml:space="preserve">GM IFR Team on </w:t>
      </w:r>
      <w:hyperlink r:id="rId17" w:history="1">
        <w:r w:rsidR="006E04EE" w:rsidRPr="005C50BF">
          <w:rPr>
            <w:rStyle w:val="Hyperlink"/>
            <w:sz w:val="24"/>
            <w:szCs w:val="24"/>
          </w:rPr>
          <w:t>gm.eur@nhs.net</w:t>
        </w:r>
      </w:hyperlink>
      <w:r w:rsidR="00DB522F" w:rsidRPr="00DB522F">
        <w:rPr>
          <w:sz w:val="24"/>
          <w:szCs w:val="24"/>
        </w:rPr>
        <w:t xml:space="preserve"> including the relevant information </w:t>
      </w:r>
      <w:r w:rsidR="00CA27E4">
        <w:rPr>
          <w:sz w:val="24"/>
          <w:szCs w:val="24"/>
        </w:rPr>
        <w:t>(see example below).</w:t>
      </w:r>
      <w:r w:rsidR="00DB522F" w:rsidRPr="00DB522F">
        <w:rPr>
          <w:sz w:val="24"/>
          <w:szCs w:val="24"/>
        </w:rPr>
        <w:t xml:space="preserve"> Please attach a copy of the invoice to the email and include the intervention/item requested; invoice number including item cost &amp; supplying company; date; patient initials and NHS number, statement regarding clinical reasoning from the treating clinician and confirmation that the patient meets the policy criteria. Confirm you have read and understand the policy. Please add onto the invoice the reference "XXQOPAGMIFRTEAM".  This can either be placed at the top of the invoice or in the description box on the invoice. </w:t>
      </w:r>
    </w:p>
    <w:p w14:paraId="303390BB" w14:textId="77777777" w:rsidR="009A7199" w:rsidRDefault="009A7199" w:rsidP="009A7199">
      <w:pPr>
        <w:spacing w:after="0"/>
        <w:rPr>
          <w:u w:val="single"/>
        </w:rPr>
      </w:pPr>
    </w:p>
    <w:p w14:paraId="01C598F6" w14:textId="715F5157" w:rsidR="00C9203E" w:rsidRPr="00C9203E" w:rsidRDefault="00C9203E" w:rsidP="009A7199">
      <w:pPr>
        <w:spacing w:after="0"/>
        <w:rPr>
          <w:u w:val="single"/>
        </w:rPr>
      </w:pPr>
      <w:r w:rsidRPr="00C9203E">
        <w:rPr>
          <w:u w:val="single"/>
        </w:rPr>
        <w:t xml:space="preserve">Example email </w:t>
      </w:r>
      <w:r w:rsidR="000827FA">
        <w:rPr>
          <w:u w:val="single"/>
        </w:rPr>
        <w:t xml:space="preserve">from Trafford CSNRT </w:t>
      </w:r>
      <w:r w:rsidRPr="00C9203E">
        <w:rPr>
          <w:u w:val="single"/>
        </w:rPr>
        <w:t xml:space="preserve">to GM </w:t>
      </w:r>
      <w:r w:rsidR="006E04EE">
        <w:rPr>
          <w:u w:val="single"/>
        </w:rPr>
        <w:t>IFR</w:t>
      </w:r>
      <w:r w:rsidRPr="00C9203E">
        <w:rPr>
          <w:u w:val="single"/>
        </w:rPr>
        <w:t xml:space="preserve"> </w:t>
      </w:r>
      <w:r w:rsidR="000827FA">
        <w:rPr>
          <w:u w:val="single"/>
        </w:rPr>
        <w:t xml:space="preserve">Team </w:t>
      </w:r>
      <w:r w:rsidRPr="00C9203E">
        <w:rPr>
          <w:u w:val="single"/>
        </w:rPr>
        <w:t>re. Backing data</w:t>
      </w:r>
      <w:r w:rsidR="00592F4C">
        <w:rPr>
          <w:u w:val="single"/>
        </w:rPr>
        <w:t xml:space="preserve"> for</w:t>
      </w:r>
      <w:r w:rsidR="00A66535">
        <w:rPr>
          <w:u w:val="single"/>
        </w:rPr>
        <w:t xml:space="preserve"> a Dynamic Movement Orthosis</w:t>
      </w:r>
    </w:p>
    <w:p w14:paraId="01D22734" w14:textId="77777777" w:rsidR="000827FA" w:rsidRDefault="000827FA" w:rsidP="009A7199">
      <w:pPr>
        <w:spacing w:after="0"/>
        <w:ind w:left="720"/>
      </w:pPr>
    </w:p>
    <w:p w14:paraId="01E59AF0" w14:textId="46E2B1F7" w:rsidR="00C9203E" w:rsidRDefault="00C9203E" w:rsidP="009A7199">
      <w:pPr>
        <w:spacing w:after="0"/>
        <w:ind w:left="720"/>
      </w:pPr>
      <w:r>
        <w:t xml:space="preserve">Re. </w:t>
      </w:r>
      <w:r w:rsidR="006E04EE">
        <w:t>B</w:t>
      </w:r>
      <w:r>
        <w:t>acking data for invoice/quotation reference number XXXXXXXXXX</w:t>
      </w:r>
    </w:p>
    <w:p w14:paraId="607588E1" w14:textId="6E451AB9" w:rsidR="00C9203E" w:rsidRDefault="00C9203E" w:rsidP="009A7199">
      <w:pPr>
        <w:spacing w:after="0"/>
        <w:ind w:left="720"/>
      </w:pPr>
      <w:r>
        <w:t xml:space="preserve">Dear GM </w:t>
      </w:r>
      <w:r w:rsidR="006E04EE">
        <w:t>IFR Team</w:t>
      </w:r>
    </w:p>
    <w:p w14:paraId="302B19DC" w14:textId="77777777" w:rsidR="00EA0AB0" w:rsidRDefault="00EA0AB0" w:rsidP="009A7199">
      <w:pPr>
        <w:spacing w:after="0"/>
        <w:ind w:left="720"/>
      </w:pPr>
    </w:p>
    <w:p w14:paraId="18111994" w14:textId="3F4AB5BE" w:rsidR="00C9203E" w:rsidRDefault="00C9203E" w:rsidP="009A7199">
      <w:pPr>
        <w:spacing w:after="0"/>
        <w:ind w:left="720"/>
      </w:pPr>
      <w:r>
        <w:t xml:space="preserve">Please accept this backing data email for invoice/quotation reference number XXXXXXXXXXXXX for patient XX (initials only) with NHS number XXX </w:t>
      </w:r>
      <w:proofErr w:type="spellStart"/>
      <w:r>
        <w:t>XXX</w:t>
      </w:r>
      <w:proofErr w:type="spellEnd"/>
      <w:r>
        <w:t xml:space="preserve"> XXXX.</w:t>
      </w:r>
    </w:p>
    <w:p w14:paraId="630EF437" w14:textId="1CB43D52" w:rsidR="00C9203E" w:rsidRDefault="00C9203E" w:rsidP="009A7199">
      <w:pPr>
        <w:spacing w:after="0"/>
        <w:ind w:left="720"/>
      </w:pPr>
      <w:r>
        <w:t>The invoice total cost is £ XXXX for item XXXX and the supplying company name for the invoice is XXXX.  The date of the invoice is XXXXXX.</w:t>
      </w:r>
    </w:p>
    <w:p w14:paraId="7CE0CA24" w14:textId="77777777" w:rsidR="00EA0AB0" w:rsidRDefault="00EA0AB0" w:rsidP="009A7199">
      <w:pPr>
        <w:spacing w:after="0"/>
        <w:ind w:left="720"/>
      </w:pPr>
    </w:p>
    <w:p w14:paraId="79E60555" w14:textId="31895724" w:rsidR="00C9203E" w:rsidRDefault="00C9203E" w:rsidP="009A7199">
      <w:pPr>
        <w:spacing w:after="0"/>
        <w:ind w:left="720"/>
      </w:pPr>
      <w:r>
        <w:t xml:space="preserve">I can confirm that XX (initials only) meets the criteria for provision of </w:t>
      </w:r>
      <w:r w:rsidR="008909D9" w:rsidRPr="008909D9">
        <w:rPr>
          <w:color w:val="FF0000"/>
        </w:rPr>
        <w:t xml:space="preserve">a dynamic movement orthosis </w:t>
      </w:r>
      <w:r>
        <w:t xml:space="preserve">via the permissible treatment pathway as the </w:t>
      </w:r>
      <w:r w:rsidR="00D01E91" w:rsidRPr="00D01E91">
        <w:rPr>
          <w:color w:val="FF0000"/>
        </w:rPr>
        <w:t xml:space="preserve">garment </w:t>
      </w:r>
      <w:r>
        <w:t>will improve the</w:t>
      </w:r>
      <w:r w:rsidRPr="00D01E91">
        <w:rPr>
          <w:color w:val="FF0000"/>
        </w:rPr>
        <w:t xml:space="preserve"> proximal control </w:t>
      </w:r>
      <w:r>
        <w:t xml:space="preserve">in XXXX thus </w:t>
      </w:r>
      <w:r w:rsidRPr="00D01E91">
        <w:rPr>
          <w:color w:val="FF0000"/>
        </w:rPr>
        <w:t>promoting biomechanical realignment for control of posture and increased functional independence</w:t>
      </w:r>
      <w:r>
        <w:t xml:space="preserve">.  This fits the </w:t>
      </w:r>
      <w:r w:rsidRPr="00D01E91">
        <w:rPr>
          <w:color w:val="FF0000"/>
        </w:rPr>
        <w:t xml:space="preserve">orthoses, bespoke orthoses, and </w:t>
      </w:r>
      <w:proofErr w:type="gramStart"/>
      <w:r w:rsidRPr="00D01E91">
        <w:rPr>
          <w:color w:val="FF0000"/>
        </w:rPr>
        <w:t>24 hour</w:t>
      </w:r>
      <w:proofErr w:type="gramEnd"/>
      <w:r w:rsidRPr="00D01E91">
        <w:rPr>
          <w:color w:val="FF0000"/>
        </w:rPr>
        <w:t xml:space="preserve"> posture management policy</w:t>
      </w:r>
      <w:r>
        <w:t xml:space="preserve"> which I have fully read and understood.</w:t>
      </w:r>
    </w:p>
    <w:p w14:paraId="0E3565A6" w14:textId="77777777" w:rsidR="00EA0AB0" w:rsidRDefault="00EA0AB0" w:rsidP="009A7199">
      <w:pPr>
        <w:spacing w:after="0"/>
        <w:ind w:firstLine="720"/>
      </w:pPr>
    </w:p>
    <w:p w14:paraId="24187206" w14:textId="77777777" w:rsidR="000C3CC0" w:rsidRDefault="00C9203E" w:rsidP="002121D1">
      <w:pPr>
        <w:spacing w:after="0"/>
        <w:ind w:firstLine="720"/>
        <w:sectPr w:rsidR="000C3CC0" w:rsidSect="009A7199">
          <w:headerReference w:type="default" r:id="rId18"/>
          <w:pgSz w:w="11906" w:h="16838"/>
          <w:pgMar w:top="1440" w:right="1080" w:bottom="1440" w:left="1080" w:header="708" w:footer="708" w:gutter="0"/>
          <w:cols w:space="708"/>
          <w:docGrid w:linePitch="360"/>
        </w:sectPr>
      </w:pPr>
      <w:r>
        <w:t>Many thanks in anticipation</w:t>
      </w:r>
    </w:p>
    <w:p w14:paraId="772EA1D3" w14:textId="522CF870" w:rsidR="00EA0AB0" w:rsidRPr="002121D1" w:rsidRDefault="00EA0AB0" w:rsidP="002121D1">
      <w:pPr>
        <w:spacing w:after="0"/>
        <w:ind w:firstLine="720"/>
      </w:pPr>
    </w:p>
    <w:p w14:paraId="2093E757" w14:textId="35E1A589" w:rsidR="005A3A3A" w:rsidRPr="005A3A3A" w:rsidRDefault="005A3A3A" w:rsidP="009A7199">
      <w:pPr>
        <w:pStyle w:val="NormalWeb"/>
        <w:spacing w:before="0" w:beforeAutospacing="0" w:after="0" w:afterAutospacing="0"/>
        <w:jc w:val="center"/>
        <w:rPr>
          <w:rFonts w:asciiTheme="minorHAnsi" w:hAnsiTheme="minorHAnsi" w:cstheme="minorHAnsi"/>
          <w:sz w:val="28"/>
          <w:szCs w:val="28"/>
          <w:u w:val="single"/>
        </w:rPr>
      </w:pPr>
      <w:r w:rsidRPr="005A3A3A">
        <w:rPr>
          <w:rFonts w:asciiTheme="minorHAnsi" w:hAnsiTheme="minorHAnsi" w:cstheme="minorHAnsi"/>
          <w:sz w:val="28"/>
          <w:szCs w:val="28"/>
          <w:u w:val="single"/>
        </w:rPr>
        <w:t>Additional Information:</w:t>
      </w:r>
    </w:p>
    <w:p w14:paraId="63C8FD8F" w14:textId="4C970237" w:rsidR="005A3A3A" w:rsidRPr="006A363B" w:rsidRDefault="005A3A3A" w:rsidP="009A7199">
      <w:pPr>
        <w:pStyle w:val="NormalWeb"/>
        <w:spacing w:before="0" w:beforeAutospacing="0" w:after="0" w:afterAutospacing="0"/>
        <w:jc w:val="center"/>
        <w:rPr>
          <w:rFonts w:asciiTheme="minorHAnsi" w:hAnsiTheme="minorHAnsi" w:cstheme="minorHAnsi"/>
          <w:b/>
          <w:bCs/>
          <w:sz w:val="28"/>
          <w:szCs w:val="28"/>
        </w:rPr>
      </w:pPr>
      <w:r w:rsidRPr="006A363B">
        <w:rPr>
          <w:rFonts w:asciiTheme="minorHAnsi" w:hAnsiTheme="minorHAnsi" w:cstheme="minorHAnsi"/>
          <w:b/>
          <w:bCs/>
          <w:sz w:val="28"/>
          <w:szCs w:val="28"/>
        </w:rPr>
        <w:t>Independent Funding Requests</w:t>
      </w:r>
      <w:r w:rsidR="00A0798F">
        <w:rPr>
          <w:rFonts w:asciiTheme="minorHAnsi" w:hAnsiTheme="minorHAnsi" w:cstheme="minorHAnsi"/>
          <w:b/>
          <w:bCs/>
          <w:sz w:val="28"/>
          <w:szCs w:val="28"/>
        </w:rPr>
        <w:t xml:space="preserve"> (IFR’s)</w:t>
      </w:r>
    </w:p>
    <w:p w14:paraId="0B70E6F0" w14:textId="0904F91B" w:rsidR="005A3A3A" w:rsidRPr="00897464" w:rsidRDefault="001D51FE" w:rsidP="009A7199">
      <w:pPr>
        <w:pStyle w:val="NormalWeb"/>
        <w:spacing w:before="0" w:beforeAutospacing="0" w:after="0" w:afterAutospacing="0"/>
        <w:rPr>
          <w:rFonts w:asciiTheme="minorHAnsi" w:hAnsiTheme="minorHAnsi" w:cstheme="minorHAnsi"/>
        </w:rPr>
      </w:pPr>
      <w:r>
        <w:rPr>
          <w:rFonts w:asciiTheme="minorHAnsi" w:hAnsiTheme="minorHAnsi" w:cstheme="minorHAnsi"/>
        </w:rPr>
        <w:t>T</w:t>
      </w:r>
      <w:r w:rsidRPr="001D51FE">
        <w:rPr>
          <w:rFonts w:asciiTheme="minorHAnsi" w:hAnsiTheme="minorHAnsi" w:cstheme="minorHAnsi"/>
        </w:rPr>
        <w:t xml:space="preserve">hese are applications for treatments or interventions that either do not meet the relevant </w:t>
      </w:r>
      <w:r>
        <w:rPr>
          <w:rFonts w:asciiTheme="minorHAnsi" w:hAnsiTheme="minorHAnsi" w:cstheme="minorHAnsi"/>
        </w:rPr>
        <w:t xml:space="preserve">EUR </w:t>
      </w:r>
      <w:r w:rsidRPr="001D51FE">
        <w:rPr>
          <w:rFonts w:asciiTheme="minorHAnsi" w:hAnsiTheme="minorHAnsi" w:cstheme="minorHAnsi"/>
        </w:rPr>
        <w:t xml:space="preserve">policy criteria OR where the treatment is not routinely available AND where it is </w:t>
      </w:r>
      <w:r w:rsidRPr="00897464">
        <w:rPr>
          <w:rFonts w:asciiTheme="minorHAnsi" w:hAnsiTheme="minorHAnsi" w:cstheme="minorHAnsi"/>
        </w:rPr>
        <w:t xml:space="preserve">believed that there is a genuine </w:t>
      </w:r>
      <w:r w:rsidRPr="00897464">
        <w:rPr>
          <w:rFonts w:asciiTheme="minorHAnsi" w:hAnsiTheme="minorHAnsi" w:cstheme="minorHAnsi"/>
          <w:b/>
          <w:bCs/>
        </w:rPr>
        <w:t>exceptional</w:t>
      </w:r>
      <w:r w:rsidRPr="00897464">
        <w:rPr>
          <w:rFonts w:asciiTheme="minorHAnsi" w:hAnsiTheme="minorHAnsi" w:cstheme="minorHAnsi"/>
        </w:rPr>
        <w:t xml:space="preserve"> health care need.</w:t>
      </w:r>
    </w:p>
    <w:p w14:paraId="3895FB7E" w14:textId="77777777" w:rsidR="007F73D4" w:rsidRDefault="007F73D4" w:rsidP="009A7199">
      <w:pPr>
        <w:pStyle w:val="NormalWeb"/>
        <w:spacing w:before="0" w:beforeAutospacing="0" w:after="0" w:afterAutospacing="0"/>
        <w:rPr>
          <w:rFonts w:asciiTheme="minorHAnsi" w:hAnsiTheme="minorHAnsi" w:cstheme="minorHAnsi"/>
        </w:rPr>
      </w:pPr>
    </w:p>
    <w:p w14:paraId="533F0AE9" w14:textId="4A304363" w:rsidR="00CD7F15" w:rsidRDefault="00897464" w:rsidP="009A7199">
      <w:pPr>
        <w:pStyle w:val="NormalWeb"/>
        <w:spacing w:before="0" w:beforeAutospacing="0" w:after="0" w:afterAutospacing="0"/>
        <w:rPr>
          <w:rFonts w:asciiTheme="minorHAnsi" w:hAnsiTheme="minorHAnsi" w:cstheme="minorHAnsi"/>
        </w:rPr>
      </w:pPr>
      <w:r w:rsidRPr="00897464">
        <w:rPr>
          <w:rFonts w:asciiTheme="minorHAnsi" w:hAnsiTheme="minorHAnsi" w:cstheme="minorHAnsi"/>
        </w:rPr>
        <w:t>The clinician</w:t>
      </w:r>
      <w:r w:rsidR="00F55220">
        <w:rPr>
          <w:rFonts w:asciiTheme="minorHAnsi" w:hAnsiTheme="minorHAnsi" w:cstheme="minorHAnsi"/>
        </w:rPr>
        <w:t xml:space="preserve"> should complete the application in full and</w:t>
      </w:r>
      <w:r w:rsidRPr="00897464">
        <w:rPr>
          <w:rFonts w:asciiTheme="minorHAnsi" w:hAnsiTheme="minorHAnsi" w:cstheme="minorHAnsi"/>
        </w:rPr>
        <w:t xml:space="preserve"> must be able to demonstrate a strong case </w:t>
      </w:r>
      <w:r>
        <w:rPr>
          <w:rFonts w:asciiTheme="minorHAnsi" w:hAnsiTheme="minorHAnsi" w:cstheme="minorHAnsi"/>
        </w:rPr>
        <w:t xml:space="preserve">for </w:t>
      </w:r>
      <w:r w:rsidRPr="00897464">
        <w:rPr>
          <w:rFonts w:asciiTheme="minorHAnsi" w:hAnsiTheme="minorHAnsi" w:cstheme="minorHAnsi"/>
        </w:rPr>
        <w:t>how their patient is clinically exceptional to others who may also be requesting the treatment/intervention.</w:t>
      </w:r>
      <w:r w:rsidR="00B03B83">
        <w:rPr>
          <w:rFonts w:asciiTheme="minorHAnsi" w:hAnsiTheme="minorHAnsi" w:cstheme="minorHAnsi"/>
        </w:rPr>
        <w:t xml:space="preserve"> </w:t>
      </w:r>
      <w:r w:rsidR="00CD7F15" w:rsidRPr="00CD7F15">
        <w:rPr>
          <w:rFonts w:asciiTheme="minorHAnsi" w:hAnsiTheme="minorHAnsi" w:cstheme="minorHAnsi"/>
        </w:rPr>
        <w:t xml:space="preserve">An exceptional health care need focuses on the actual “health problem” of the patient rather than the individual patient themselves. </w:t>
      </w:r>
      <w:r w:rsidR="001666E2">
        <w:rPr>
          <w:rFonts w:asciiTheme="minorHAnsi" w:hAnsiTheme="minorHAnsi" w:cstheme="minorHAnsi"/>
        </w:rPr>
        <w:t>This may include a rare/highly unusual presentation of a health condition a patient is diagnosed with.</w:t>
      </w:r>
      <w:r w:rsidR="00FD70AB">
        <w:rPr>
          <w:rFonts w:asciiTheme="minorHAnsi" w:hAnsiTheme="minorHAnsi" w:cstheme="minorHAnsi"/>
        </w:rPr>
        <w:t xml:space="preserve"> The application should </w:t>
      </w:r>
      <w:r w:rsidR="00B46018">
        <w:rPr>
          <w:rFonts w:asciiTheme="minorHAnsi" w:hAnsiTheme="minorHAnsi" w:cstheme="minorHAnsi"/>
        </w:rPr>
        <w:t xml:space="preserve">include evidence and research papers supporting the </w:t>
      </w:r>
      <w:r w:rsidR="009E52A0">
        <w:rPr>
          <w:rFonts w:asciiTheme="minorHAnsi" w:hAnsiTheme="minorHAnsi" w:cstheme="minorHAnsi"/>
        </w:rPr>
        <w:t>uniqueness</w:t>
      </w:r>
      <w:r w:rsidR="00B46018">
        <w:rPr>
          <w:rFonts w:asciiTheme="minorHAnsi" w:hAnsiTheme="minorHAnsi" w:cstheme="minorHAnsi"/>
        </w:rPr>
        <w:t xml:space="preserve"> of the case and how the intervention will benefit the </w:t>
      </w:r>
      <w:r w:rsidR="009E52A0">
        <w:rPr>
          <w:rFonts w:asciiTheme="minorHAnsi" w:hAnsiTheme="minorHAnsi" w:cstheme="minorHAnsi"/>
        </w:rPr>
        <w:t>patient.</w:t>
      </w:r>
    </w:p>
    <w:p w14:paraId="14CF8521" w14:textId="77777777" w:rsidR="007F73D4" w:rsidRDefault="007F73D4" w:rsidP="009A7199">
      <w:pPr>
        <w:pStyle w:val="NormalWeb"/>
        <w:spacing w:before="0" w:beforeAutospacing="0" w:after="0" w:afterAutospacing="0"/>
        <w:rPr>
          <w:rFonts w:asciiTheme="minorHAnsi" w:hAnsiTheme="minorHAnsi" w:cstheme="minorHAnsi"/>
        </w:rPr>
      </w:pPr>
    </w:p>
    <w:p w14:paraId="20F28BF9" w14:textId="6CDDD209" w:rsidR="00B03B83" w:rsidRDefault="00B03B83" w:rsidP="009A7199">
      <w:pPr>
        <w:pStyle w:val="NormalWeb"/>
        <w:spacing w:before="0" w:beforeAutospacing="0" w:after="0" w:afterAutospacing="0"/>
        <w:rPr>
          <w:rFonts w:asciiTheme="minorHAnsi" w:hAnsiTheme="minorHAnsi" w:cstheme="minorHAnsi"/>
        </w:rPr>
      </w:pPr>
      <w:r w:rsidRPr="00B03B83">
        <w:rPr>
          <w:rFonts w:asciiTheme="minorHAnsi" w:hAnsiTheme="minorHAnsi" w:cstheme="minorHAnsi"/>
        </w:rPr>
        <w:t>The GM IFR process only considers clinical information. As a central principle, the NHS does not make judgements about the worth of different individuals and seeks to treat everyone fairly and equitably. Non-clinical</w:t>
      </w:r>
      <w:r w:rsidR="00413A85">
        <w:rPr>
          <w:rFonts w:asciiTheme="minorHAnsi" w:hAnsiTheme="minorHAnsi" w:cstheme="minorHAnsi"/>
        </w:rPr>
        <w:t xml:space="preserve">, personal, </w:t>
      </w:r>
      <w:proofErr w:type="gramStart"/>
      <w:r w:rsidR="00413A85">
        <w:rPr>
          <w:rFonts w:asciiTheme="minorHAnsi" w:hAnsiTheme="minorHAnsi" w:cstheme="minorHAnsi"/>
        </w:rPr>
        <w:t>individual</w:t>
      </w:r>
      <w:proofErr w:type="gramEnd"/>
      <w:r w:rsidR="00413A85">
        <w:rPr>
          <w:rFonts w:asciiTheme="minorHAnsi" w:hAnsiTheme="minorHAnsi" w:cstheme="minorHAnsi"/>
        </w:rPr>
        <w:t xml:space="preserve"> and </w:t>
      </w:r>
      <w:r w:rsidRPr="00B03B83">
        <w:rPr>
          <w:rFonts w:asciiTheme="minorHAnsi" w:hAnsiTheme="minorHAnsi" w:cstheme="minorHAnsi"/>
        </w:rPr>
        <w:t xml:space="preserve">social factors must be disregarded </w:t>
      </w:r>
      <w:r w:rsidR="00413A85">
        <w:rPr>
          <w:rFonts w:asciiTheme="minorHAnsi" w:hAnsiTheme="minorHAnsi" w:cstheme="minorHAnsi"/>
        </w:rPr>
        <w:t xml:space="preserve">and not included in the application </w:t>
      </w:r>
      <w:r w:rsidRPr="00B03B83">
        <w:rPr>
          <w:rFonts w:asciiTheme="minorHAnsi" w:hAnsiTheme="minorHAnsi" w:cstheme="minorHAnsi"/>
        </w:rPr>
        <w:t xml:space="preserve">for this purpose in order for the GM IFR Clinical Triage Team and then the GM IFR Panel, to be confident of dealing in a fair manner in comparable cases. </w:t>
      </w:r>
      <w:proofErr w:type="gramStart"/>
      <w:r w:rsidR="00BB457E">
        <w:rPr>
          <w:rFonts w:asciiTheme="minorHAnsi" w:hAnsiTheme="minorHAnsi" w:cstheme="minorHAnsi"/>
        </w:rPr>
        <w:t>Therefore</w:t>
      </w:r>
      <w:proofErr w:type="gramEnd"/>
      <w:r w:rsidR="00BB457E">
        <w:rPr>
          <w:rFonts w:asciiTheme="minorHAnsi" w:hAnsiTheme="minorHAnsi" w:cstheme="minorHAnsi"/>
        </w:rPr>
        <w:t xml:space="preserve"> the application should not have any reference to personal, social or individual circumstances </w:t>
      </w:r>
    </w:p>
    <w:p w14:paraId="6ED26375" w14:textId="77777777" w:rsidR="00413A85" w:rsidRDefault="00413A85" w:rsidP="009A7199">
      <w:pPr>
        <w:pStyle w:val="NormalWeb"/>
        <w:spacing w:before="0" w:beforeAutospacing="0" w:after="0" w:afterAutospacing="0"/>
        <w:rPr>
          <w:rFonts w:asciiTheme="minorHAnsi" w:hAnsiTheme="minorHAnsi" w:cstheme="minorHAnsi"/>
        </w:rPr>
      </w:pPr>
    </w:p>
    <w:p w14:paraId="4731CA86" w14:textId="6F5D7159" w:rsidR="00C02CCB" w:rsidRPr="00C02CCB" w:rsidRDefault="00642933" w:rsidP="009A7199">
      <w:pPr>
        <w:pStyle w:val="NormalWeb"/>
        <w:spacing w:before="0" w:beforeAutospacing="0" w:after="0" w:afterAutospacing="0"/>
        <w:rPr>
          <w:rFonts w:asciiTheme="minorHAnsi" w:hAnsiTheme="minorHAnsi" w:cstheme="minorHAnsi"/>
          <w:b/>
          <w:bCs/>
        </w:rPr>
      </w:pPr>
      <w:r w:rsidRPr="00C02CCB">
        <w:rPr>
          <w:rFonts w:asciiTheme="minorHAnsi" w:hAnsiTheme="minorHAnsi" w:cstheme="minorHAnsi"/>
          <w:b/>
          <w:bCs/>
          <w:u w:val="single"/>
        </w:rPr>
        <w:t>IFR Form</w:t>
      </w:r>
      <w:r w:rsidRPr="00C02CCB">
        <w:rPr>
          <w:rFonts w:asciiTheme="minorHAnsi" w:hAnsiTheme="minorHAnsi" w:cstheme="minorHAnsi"/>
          <w:b/>
          <w:bCs/>
        </w:rPr>
        <w:t xml:space="preserve">: </w:t>
      </w:r>
    </w:p>
    <w:p w14:paraId="52ED013F" w14:textId="2623D1BB" w:rsidR="00716ED1" w:rsidRPr="00897464" w:rsidRDefault="000827FA" w:rsidP="009A7199">
      <w:pPr>
        <w:pStyle w:val="NormalWeb"/>
        <w:spacing w:before="0" w:beforeAutospacing="0" w:after="0" w:afterAutospacing="0"/>
        <w:rPr>
          <w:rFonts w:asciiTheme="minorHAnsi" w:hAnsiTheme="minorHAnsi" w:cstheme="minorHAnsi"/>
        </w:rPr>
      </w:pPr>
      <w:hyperlink r:id="rId19" w:history="1">
        <w:r w:rsidR="00082C1B" w:rsidRPr="00606574">
          <w:rPr>
            <w:rStyle w:val="Hyperlink"/>
            <w:rFonts w:asciiTheme="minorHAnsi" w:hAnsiTheme="minorHAnsi" w:cstheme="minorHAnsi"/>
          </w:rPr>
          <w:t>Please visit the GM IFR</w:t>
        </w:r>
        <w:r w:rsidR="00716ED1" w:rsidRPr="00606574">
          <w:rPr>
            <w:rStyle w:val="Hyperlink"/>
            <w:rFonts w:asciiTheme="minorHAnsi" w:hAnsiTheme="minorHAnsi" w:cstheme="minorHAnsi"/>
          </w:rPr>
          <w:t xml:space="preserve"> Service</w:t>
        </w:r>
        <w:r w:rsidR="00082C1B" w:rsidRPr="00606574">
          <w:rPr>
            <w:rStyle w:val="Hyperlink"/>
            <w:rFonts w:asciiTheme="minorHAnsi" w:hAnsiTheme="minorHAnsi" w:cstheme="minorHAnsi"/>
          </w:rPr>
          <w:t xml:space="preserve"> website for most up</w:t>
        </w:r>
        <w:r w:rsidR="00D31A4D" w:rsidRPr="00606574">
          <w:rPr>
            <w:rStyle w:val="Hyperlink"/>
            <w:rFonts w:asciiTheme="minorHAnsi" w:hAnsiTheme="minorHAnsi" w:cstheme="minorHAnsi"/>
          </w:rPr>
          <w:t xml:space="preserve"> </w:t>
        </w:r>
        <w:r w:rsidR="00716ED1" w:rsidRPr="00606574">
          <w:rPr>
            <w:rStyle w:val="Hyperlink"/>
            <w:rFonts w:asciiTheme="minorHAnsi" w:hAnsiTheme="minorHAnsi" w:cstheme="minorHAnsi"/>
          </w:rPr>
          <w:t>to date form</w:t>
        </w:r>
        <w:r w:rsidR="00606574" w:rsidRPr="00606574">
          <w:rPr>
            <w:rStyle w:val="Hyperlink"/>
            <w:rFonts w:asciiTheme="minorHAnsi" w:hAnsiTheme="minorHAnsi" w:cstheme="minorHAnsi"/>
          </w:rPr>
          <w:t xml:space="preserve"> here</w:t>
        </w:r>
      </w:hyperlink>
      <w:r w:rsidR="00716ED1">
        <w:rPr>
          <w:rFonts w:asciiTheme="minorHAnsi" w:hAnsiTheme="minorHAnsi" w:cstheme="minorHAnsi"/>
        </w:rPr>
        <w:t xml:space="preserve"> </w:t>
      </w:r>
    </w:p>
    <w:p w14:paraId="6118503B" w14:textId="77777777" w:rsidR="009E52A0" w:rsidRDefault="009E52A0" w:rsidP="009A7199">
      <w:pPr>
        <w:pStyle w:val="NormalWeb"/>
        <w:spacing w:before="0" w:beforeAutospacing="0" w:after="0" w:afterAutospacing="0"/>
        <w:rPr>
          <w:rFonts w:asciiTheme="minorHAnsi" w:hAnsiTheme="minorHAnsi" w:cstheme="minorHAnsi"/>
          <w:b/>
          <w:bCs/>
          <w:u w:val="single"/>
        </w:rPr>
      </w:pPr>
    </w:p>
    <w:p w14:paraId="5B24391A" w14:textId="478554F0" w:rsidR="00D34142" w:rsidRPr="00B113DC" w:rsidRDefault="00D34142" w:rsidP="009A7199">
      <w:pPr>
        <w:pStyle w:val="NormalWeb"/>
        <w:spacing w:before="0" w:beforeAutospacing="0" w:after="0" w:afterAutospacing="0"/>
        <w:rPr>
          <w:rFonts w:asciiTheme="minorHAnsi" w:hAnsiTheme="minorHAnsi" w:cstheme="minorHAnsi"/>
          <w:b/>
          <w:bCs/>
          <w:u w:val="single"/>
        </w:rPr>
      </w:pPr>
      <w:r w:rsidRPr="00B113DC">
        <w:rPr>
          <w:rFonts w:asciiTheme="minorHAnsi" w:hAnsiTheme="minorHAnsi" w:cstheme="minorHAnsi"/>
          <w:b/>
          <w:bCs/>
          <w:u w:val="single"/>
        </w:rPr>
        <w:t>Invoicing</w:t>
      </w:r>
    </w:p>
    <w:p w14:paraId="17AF84C5" w14:textId="77777777" w:rsidR="00D34142" w:rsidRDefault="00D34142" w:rsidP="009A7199">
      <w:pPr>
        <w:pStyle w:val="NormalWeb"/>
        <w:spacing w:before="0" w:beforeAutospacing="0" w:after="0" w:afterAutospacing="0"/>
        <w:rPr>
          <w:rFonts w:asciiTheme="minorHAnsi" w:hAnsiTheme="minorHAnsi" w:cstheme="minorHAnsi"/>
          <w:b/>
          <w:bCs/>
        </w:rPr>
      </w:pPr>
      <w:r>
        <w:rPr>
          <w:rFonts w:asciiTheme="minorHAnsi" w:hAnsiTheme="minorHAnsi" w:cstheme="minorHAnsi"/>
        </w:rPr>
        <w:t xml:space="preserve">Invoices should </w:t>
      </w:r>
      <w:r w:rsidRPr="003C2F30">
        <w:rPr>
          <w:rFonts w:asciiTheme="minorHAnsi" w:hAnsiTheme="minorHAnsi" w:cstheme="minorHAnsi"/>
          <w:b/>
          <w:bCs/>
        </w:rPr>
        <w:t>not</w:t>
      </w:r>
      <w:r>
        <w:rPr>
          <w:rFonts w:asciiTheme="minorHAnsi" w:hAnsiTheme="minorHAnsi" w:cstheme="minorHAnsi"/>
        </w:rPr>
        <w:t xml:space="preserve"> contain patient identifiable information (e.g. name, NHS number, address etc). They must contain an invoice reference number (provided by the service/company submitting the invoice) and should also include the reference </w:t>
      </w:r>
      <w:r w:rsidRPr="004D021F">
        <w:rPr>
          <w:rFonts w:asciiTheme="minorHAnsi" w:hAnsiTheme="minorHAnsi" w:cstheme="minorHAnsi"/>
          <w:b/>
          <w:bCs/>
        </w:rPr>
        <w:t>XXQOPAGMIFRTEAM</w:t>
      </w:r>
    </w:p>
    <w:p w14:paraId="2FDF1A29" w14:textId="77777777" w:rsidR="00A0798F" w:rsidRDefault="00A0798F" w:rsidP="009A7199">
      <w:pPr>
        <w:pStyle w:val="NormalWeb"/>
        <w:spacing w:before="0" w:beforeAutospacing="0" w:after="0" w:afterAutospacing="0"/>
        <w:rPr>
          <w:rFonts w:asciiTheme="minorHAnsi" w:hAnsiTheme="minorHAnsi" w:cstheme="minorHAnsi"/>
        </w:rPr>
      </w:pPr>
    </w:p>
    <w:p w14:paraId="17E1BD2E" w14:textId="43DDD271" w:rsidR="0094269A" w:rsidRPr="0094269A" w:rsidRDefault="0094269A" w:rsidP="009A7199">
      <w:pPr>
        <w:pStyle w:val="NormalWeb"/>
        <w:spacing w:before="0" w:beforeAutospacing="0" w:after="0" w:afterAutospacing="0"/>
        <w:rPr>
          <w:rFonts w:asciiTheme="minorHAnsi" w:hAnsiTheme="minorHAnsi" w:cstheme="minorHAnsi"/>
        </w:rPr>
      </w:pPr>
      <w:r w:rsidRPr="0094269A">
        <w:rPr>
          <w:rFonts w:asciiTheme="minorHAnsi" w:hAnsiTheme="minorHAnsi" w:cstheme="minorHAnsi"/>
        </w:rPr>
        <w:t xml:space="preserve">If the request has been approved by the GM IFR </w:t>
      </w:r>
      <w:r w:rsidR="00680343" w:rsidRPr="0094269A">
        <w:rPr>
          <w:rFonts w:asciiTheme="minorHAnsi" w:hAnsiTheme="minorHAnsi" w:cstheme="minorHAnsi"/>
        </w:rPr>
        <w:t>Team,</w:t>
      </w:r>
      <w:r w:rsidRPr="0094269A">
        <w:rPr>
          <w:rFonts w:asciiTheme="minorHAnsi" w:hAnsiTheme="minorHAnsi" w:cstheme="minorHAnsi"/>
        </w:rPr>
        <w:t xml:space="preserve"> the </w:t>
      </w:r>
      <w:r w:rsidRPr="0094269A">
        <w:rPr>
          <w:rFonts w:asciiTheme="minorHAnsi" w:hAnsiTheme="minorHAnsi" w:cstheme="minorHAnsi"/>
          <w:b/>
          <w:bCs/>
        </w:rPr>
        <w:t>IFR reference</w:t>
      </w:r>
      <w:r w:rsidRPr="0094269A">
        <w:rPr>
          <w:rFonts w:asciiTheme="minorHAnsi" w:hAnsiTheme="minorHAnsi" w:cstheme="minorHAnsi"/>
        </w:rPr>
        <w:t xml:space="preserve"> should also be included on the invoice</w:t>
      </w:r>
      <w:r w:rsidR="004F5DB7">
        <w:rPr>
          <w:rFonts w:asciiTheme="minorHAnsi" w:hAnsiTheme="minorHAnsi" w:cstheme="minorHAnsi"/>
        </w:rPr>
        <w:t xml:space="preserve"> (this will be included in the funding approval letter).</w:t>
      </w:r>
    </w:p>
    <w:p w14:paraId="71B6D548" w14:textId="77777777" w:rsidR="00A0798F" w:rsidRDefault="00A0798F" w:rsidP="009A7199">
      <w:pPr>
        <w:pStyle w:val="NormalWeb"/>
        <w:spacing w:before="0" w:beforeAutospacing="0" w:after="0" w:afterAutospacing="0"/>
        <w:rPr>
          <w:rFonts w:asciiTheme="minorHAnsi" w:hAnsiTheme="minorHAnsi" w:cstheme="minorHAnsi"/>
        </w:rPr>
      </w:pPr>
    </w:p>
    <w:p w14:paraId="6B6ABF22" w14:textId="1CFB59F5" w:rsidR="00D34142" w:rsidRDefault="00D34142" w:rsidP="009A719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 company should provide </w:t>
      </w:r>
      <w:r w:rsidR="00B113DC">
        <w:rPr>
          <w:rFonts w:asciiTheme="minorHAnsi" w:hAnsiTheme="minorHAnsi" w:cstheme="minorHAnsi"/>
        </w:rPr>
        <w:t>a</w:t>
      </w:r>
      <w:r w:rsidRPr="001D3718">
        <w:rPr>
          <w:rFonts w:asciiTheme="minorHAnsi" w:hAnsiTheme="minorHAnsi" w:cstheme="minorHAnsi"/>
        </w:rPr>
        <w:t xml:space="preserve"> copy to the treating clinici</w:t>
      </w:r>
      <w:r w:rsidR="00E20BDC">
        <w:rPr>
          <w:rFonts w:asciiTheme="minorHAnsi" w:hAnsiTheme="minorHAnsi" w:cstheme="minorHAnsi"/>
        </w:rPr>
        <w:t xml:space="preserve">an and </w:t>
      </w:r>
      <w:r w:rsidR="00B113DC">
        <w:rPr>
          <w:rFonts w:asciiTheme="minorHAnsi" w:hAnsiTheme="minorHAnsi" w:cstheme="minorHAnsi"/>
        </w:rPr>
        <w:t>a copy</w:t>
      </w:r>
      <w:r w:rsidRPr="00E02E19">
        <w:rPr>
          <w:rFonts w:asciiTheme="minorHAnsi" w:hAnsiTheme="minorHAnsi" w:cstheme="minorHAnsi"/>
        </w:rPr>
        <w:t xml:space="preserve"> should be submitted for payment </w:t>
      </w:r>
      <w:r>
        <w:rPr>
          <w:rFonts w:asciiTheme="minorHAnsi" w:hAnsiTheme="minorHAnsi" w:cstheme="minorHAnsi"/>
        </w:rPr>
        <w:t xml:space="preserve">electronically </w:t>
      </w:r>
      <w:r w:rsidRPr="00E02E19">
        <w:rPr>
          <w:rFonts w:asciiTheme="minorHAnsi" w:hAnsiTheme="minorHAnsi" w:cstheme="minorHAnsi"/>
        </w:rPr>
        <w:t xml:space="preserve">to </w:t>
      </w:r>
      <w:r>
        <w:rPr>
          <w:rFonts w:asciiTheme="minorHAnsi" w:hAnsiTheme="minorHAnsi" w:cstheme="minorHAnsi"/>
        </w:rPr>
        <w:t xml:space="preserve">the following </w:t>
      </w:r>
      <w:r w:rsidRPr="00B113DC">
        <w:rPr>
          <w:rFonts w:asciiTheme="minorHAnsi" w:hAnsiTheme="minorHAnsi" w:cstheme="minorHAnsi"/>
          <w:u w:val="single"/>
        </w:rPr>
        <w:t>two</w:t>
      </w:r>
      <w:r>
        <w:rPr>
          <w:rFonts w:asciiTheme="minorHAnsi" w:hAnsiTheme="minorHAnsi" w:cstheme="minorHAnsi"/>
        </w:rPr>
        <w:t xml:space="preserve"> email addresses: </w:t>
      </w:r>
      <w:hyperlink r:id="rId20" w:history="1">
        <w:r w:rsidRPr="005C50BF">
          <w:rPr>
            <w:rStyle w:val="Hyperlink"/>
            <w:rFonts w:asciiTheme="minorHAnsi" w:hAnsiTheme="minorHAnsi" w:cstheme="minorHAnsi"/>
          </w:rPr>
          <w:t>sbs.apinvoice@nhs.net</w:t>
        </w:r>
      </w:hyperlink>
      <w:r>
        <w:rPr>
          <w:rFonts w:asciiTheme="minorHAnsi" w:hAnsiTheme="minorHAnsi" w:cstheme="minorHAnsi"/>
        </w:rPr>
        <w:t xml:space="preserve"> and </w:t>
      </w:r>
      <w:hyperlink r:id="rId21" w:history="1">
        <w:r w:rsidRPr="005C50BF">
          <w:rPr>
            <w:rStyle w:val="Hyperlink"/>
            <w:rFonts w:asciiTheme="minorHAnsi" w:hAnsiTheme="minorHAnsi" w:cstheme="minorHAnsi"/>
          </w:rPr>
          <w:t>gm.eur@nhs.net</w:t>
        </w:r>
      </w:hyperlink>
      <w:r w:rsidR="00B113DC">
        <w:rPr>
          <w:rFonts w:asciiTheme="minorHAnsi" w:hAnsiTheme="minorHAnsi" w:cstheme="minorHAnsi"/>
        </w:rPr>
        <w:t xml:space="preserve">. This invoice should be </w:t>
      </w:r>
      <w:r>
        <w:rPr>
          <w:rFonts w:asciiTheme="minorHAnsi" w:hAnsiTheme="minorHAnsi" w:cstheme="minorHAnsi"/>
        </w:rPr>
        <w:t>addressed as follows:</w:t>
      </w:r>
    </w:p>
    <w:p w14:paraId="793375A2" w14:textId="77777777" w:rsidR="00D34142" w:rsidRPr="00DE0584" w:rsidRDefault="00D34142" w:rsidP="009A7199">
      <w:pPr>
        <w:pStyle w:val="NormalWeb"/>
        <w:spacing w:before="0" w:beforeAutospacing="0" w:after="0" w:afterAutospacing="0"/>
        <w:ind w:left="360"/>
        <w:rPr>
          <w:rFonts w:asciiTheme="minorHAnsi" w:hAnsiTheme="minorHAnsi" w:cstheme="minorHAnsi"/>
        </w:rPr>
      </w:pPr>
      <w:r w:rsidRPr="00DE0584">
        <w:rPr>
          <w:rFonts w:asciiTheme="minorHAnsi" w:hAnsiTheme="minorHAnsi" w:cstheme="minorHAnsi"/>
        </w:rPr>
        <w:t>NHS Greater Manchester ICB</w:t>
      </w:r>
    </w:p>
    <w:p w14:paraId="4634B279" w14:textId="77777777" w:rsidR="00D34142" w:rsidRPr="0070586E" w:rsidRDefault="00D34142" w:rsidP="009A7199">
      <w:pPr>
        <w:pStyle w:val="NormalWeb"/>
        <w:spacing w:before="0" w:beforeAutospacing="0" w:after="0" w:afterAutospacing="0"/>
        <w:ind w:left="360"/>
        <w:rPr>
          <w:rFonts w:asciiTheme="minorHAnsi" w:hAnsiTheme="minorHAnsi" w:cstheme="minorHAnsi"/>
        </w:rPr>
      </w:pPr>
      <w:r w:rsidRPr="0070586E">
        <w:rPr>
          <w:rFonts w:asciiTheme="minorHAnsi" w:hAnsiTheme="minorHAnsi" w:cstheme="minorHAnsi"/>
        </w:rPr>
        <w:t>QOP Payables N125</w:t>
      </w:r>
    </w:p>
    <w:p w14:paraId="6EAFB813" w14:textId="77777777" w:rsidR="00D34142" w:rsidRPr="0070586E" w:rsidRDefault="00D34142" w:rsidP="009A7199">
      <w:pPr>
        <w:pStyle w:val="NormalWeb"/>
        <w:spacing w:before="0" w:beforeAutospacing="0" w:after="0" w:afterAutospacing="0"/>
        <w:ind w:left="360"/>
        <w:rPr>
          <w:rFonts w:asciiTheme="minorHAnsi" w:hAnsiTheme="minorHAnsi" w:cstheme="minorHAnsi"/>
        </w:rPr>
      </w:pPr>
      <w:r w:rsidRPr="0070586E">
        <w:rPr>
          <w:rFonts w:asciiTheme="minorHAnsi" w:hAnsiTheme="minorHAnsi" w:cstheme="minorHAnsi"/>
        </w:rPr>
        <w:t>Phoenix House</w:t>
      </w:r>
    </w:p>
    <w:p w14:paraId="6635B539" w14:textId="77777777" w:rsidR="00D34142" w:rsidRPr="0070586E" w:rsidRDefault="00D34142" w:rsidP="009A7199">
      <w:pPr>
        <w:pStyle w:val="NormalWeb"/>
        <w:spacing w:before="0" w:beforeAutospacing="0" w:after="0" w:afterAutospacing="0"/>
        <w:ind w:left="360"/>
        <w:rPr>
          <w:rFonts w:asciiTheme="minorHAnsi" w:hAnsiTheme="minorHAnsi" w:cstheme="minorHAnsi"/>
        </w:rPr>
      </w:pPr>
      <w:r w:rsidRPr="0070586E">
        <w:rPr>
          <w:rFonts w:asciiTheme="minorHAnsi" w:hAnsiTheme="minorHAnsi" w:cstheme="minorHAnsi"/>
        </w:rPr>
        <w:t>Topcliffe Lane</w:t>
      </w:r>
    </w:p>
    <w:p w14:paraId="35764385" w14:textId="77777777" w:rsidR="00D34142" w:rsidRPr="0070586E" w:rsidRDefault="00D34142" w:rsidP="009A7199">
      <w:pPr>
        <w:pStyle w:val="NormalWeb"/>
        <w:spacing w:before="0" w:beforeAutospacing="0" w:after="0" w:afterAutospacing="0"/>
        <w:ind w:left="360"/>
        <w:rPr>
          <w:rFonts w:asciiTheme="minorHAnsi" w:hAnsiTheme="minorHAnsi" w:cstheme="minorHAnsi"/>
        </w:rPr>
      </w:pPr>
      <w:r w:rsidRPr="0070586E">
        <w:rPr>
          <w:rFonts w:asciiTheme="minorHAnsi" w:hAnsiTheme="minorHAnsi" w:cstheme="minorHAnsi"/>
        </w:rPr>
        <w:t>Tingley</w:t>
      </w:r>
    </w:p>
    <w:p w14:paraId="150909CE" w14:textId="77777777" w:rsidR="00D34142" w:rsidRPr="0070586E" w:rsidRDefault="00D34142" w:rsidP="009A7199">
      <w:pPr>
        <w:pStyle w:val="NormalWeb"/>
        <w:spacing w:before="0" w:beforeAutospacing="0" w:after="0" w:afterAutospacing="0"/>
        <w:ind w:left="360"/>
        <w:rPr>
          <w:rFonts w:asciiTheme="minorHAnsi" w:hAnsiTheme="minorHAnsi" w:cstheme="minorHAnsi"/>
        </w:rPr>
      </w:pPr>
      <w:r w:rsidRPr="0070586E">
        <w:rPr>
          <w:rFonts w:asciiTheme="minorHAnsi" w:hAnsiTheme="minorHAnsi" w:cstheme="minorHAnsi"/>
        </w:rPr>
        <w:t>West Yorkshire</w:t>
      </w:r>
    </w:p>
    <w:p w14:paraId="16C9D810" w14:textId="77777777" w:rsidR="00D34142" w:rsidRPr="00DE0584" w:rsidRDefault="00D34142" w:rsidP="009A7199">
      <w:pPr>
        <w:pStyle w:val="NormalWeb"/>
        <w:spacing w:before="0" w:beforeAutospacing="0" w:after="0" w:afterAutospacing="0"/>
        <w:ind w:left="360"/>
        <w:rPr>
          <w:rFonts w:asciiTheme="minorHAnsi" w:hAnsiTheme="minorHAnsi" w:cstheme="minorHAnsi"/>
        </w:rPr>
      </w:pPr>
      <w:r w:rsidRPr="0070586E">
        <w:rPr>
          <w:rFonts w:asciiTheme="minorHAnsi" w:hAnsiTheme="minorHAnsi" w:cstheme="minorHAnsi"/>
        </w:rPr>
        <w:t>WF3 1WE</w:t>
      </w:r>
    </w:p>
    <w:p w14:paraId="70B3DDA3" w14:textId="77777777" w:rsidR="00EA0AB0" w:rsidRDefault="00EA0AB0" w:rsidP="009A7199">
      <w:pPr>
        <w:pStyle w:val="NormalWeb"/>
        <w:spacing w:before="0" w:beforeAutospacing="0" w:after="0" w:afterAutospacing="0"/>
        <w:rPr>
          <w:rFonts w:asciiTheme="minorHAnsi" w:hAnsiTheme="minorHAnsi" w:cstheme="minorHAnsi"/>
        </w:rPr>
      </w:pPr>
    </w:p>
    <w:p w14:paraId="76E9DA59" w14:textId="5420AD71" w:rsidR="0094269A" w:rsidRDefault="00D34142" w:rsidP="009A7199">
      <w:pPr>
        <w:pStyle w:val="NormalWeb"/>
        <w:spacing w:before="0" w:beforeAutospacing="0" w:after="0" w:afterAutospacing="0"/>
        <w:rPr>
          <w:rFonts w:asciiTheme="minorHAnsi" w:hAnsiTheme="minorHAnsi" w:cstheme="minorHAnsi"/>
        </w:rPr>
      </w:pPr>
      <w:r>
        <w:rPr>
          <w:rFonts w:asciiTheme="minorHAnsi" w:hAnsiTheme="minorHAnsi" w:cstheme="minorHAnsi"/>
        </w:rPr>
        <w:t>(</w:t>
      </w:r>
      <w:r w:rsidRPr="00EF569F">
        <w:rPr>
          <w:rFonts w:asciiTheme="minorHAnsi" w:hAnsiTheme="minorHAnsi" w:cstheme="minorHAnsi"/>
        </w:rPr>
        <w:t>N125 is the identifier for GM ICB, and allows the system to assign it to the correct NHS organisation</w:t>
      </w:r>
      <w:r>
        <w:rPr>
          <w:rFonts w:asciiTheme="minorHAnsi" w:hAnsiTheme="minorHAnsi" w:cstheme="minorHAnsi"/>
        </w:rPr>
        <w:t>)</w:t>
      </w:r>
    </w:p>
    <w:p w14:paraId="228FC84D" w14:textId="77777777" w:rsidR="006720C9" w:rsidRPr="00EF569F" w:rsidRDefault="006720C9" w:rsidP="009A7199">
      <w:pPr>
        <w:pStyle w:val="NormalWeb"/>
        <w:spacing w:before="0" w:beforeAutospacing="0" w:after="0" w:afterAutospacing="0"/>
        <w:rPr>
          <w:rFonts w:asciiTheme="minorHAnsi" w:hAnsiTheme="minorHAnsi" w:cstheme="minorHAnsi"/>
        </w:rPr>
      </w:pPr>
    </w:p>
    <w:sectPr w:rsidR="006720C9" w:rsidRPr="00EF569F" w:rsidSect="004F3010">
      <w:footerReference w:type="default" r:id="rId22"/>
      <w:pgSz w:w="11906" w:h="16838"/>
      <w:pgMar w:top="1440" w:right="1080" w:bottom="1440" w:left="1080" w:header="68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CF895" w14:textId="77777777" w:rsidR="00B86909" w:rsidRDefault="00B86909" w:rsidP="002A6B8E">
      <w:pPr>
        <w:spacing w:after="0" w:line="240" w:lineRule="auto"/>
      </w:pPr>
      <w:r>
        <w:separator/>
      </w:r>
    </w:p>
  </w:endnote>
  <w:endnote w:type="continuationSeparator" w:id="0">
    <w:p w14:paraId="7F13352B" w14:textId="77777777" w:rsidR="00B86909" w:rsidRDefault="00B86909" w:rsidP="002A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4901" w14:textId="77777777" w:rsidR="001D7AE0" w:rsidRDefault="001D7AE0" w:rsidP="000C3CC0">
    <w:pPr>
      <w:pStyle w:val="Footer"/>
      <w:rPr>
        <w:b/>
        <w:bCs/>
      </w:rPr>
    </w:pPr>
  </w:p>
  <w:p w14:paraId="27D3BC86" w14:textId="1D2D9217" w:rsidR="000C3CC0" w:rsidRPr="00A35A0F" w:rsidRDefault="000C3CC0" w:rsidP="000C3CC0">
    <w:pPr>
      <w:pStyle w:val="Footer"/>
      <w:rPr>
        <w:b/>
        <w:bCs/>
      </w:rPr>
    </w:pPr>
    <w:r w:rsidRPr="00A35A0F">
      <w:rPr>
        <w:b/>
        <w:bCs/>
      </w:rPr>
      <w:t>Acknowledgments</w:t>
    </w:r>
  </w:p>
  <w:p w14:paraId="24E22052" w14:textId="071EB496" w:rsidR="000C3CC0" w:rsidRDefault="000C3CC0" w:rsidP="000C3CC0">
    <w:pPr>
      <w:pStyle w:val="Footer"/>
    </w:pPr>
    <w:r>
      <w:t>With special thanks to the Trafford Community Stroke and Neuro-Rehab Team and the GM IFR Team for their input and support in creating this guidance</w:t>
    </w:r>
    <w:r w:rsidR="00A35A0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8B84" w14:textId="77777777" w:rsidR="00B86909" w:rsidRDefault="00B86909" w:rsidP="002A6B8E">
      <w:pPr>
        <w:spacing w:after="0" w:line="240" w:lineRule="auto"/>
      </w:pPr>
      <w:r>
        <w:separator/>
      </w:r>
    </w:p>
  </w:footnote>
  <w:footnote w:type="continuationSeparator" w:id="0">
    <w:p w14:paraId="7CE39E3F" w14:textId="77777777" w:rsidR="00B86909" w:rsidRDefault="00B86909" w:rsidP="002A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6F0D" w14:textId="63459F3C" w:rsidR="001306E2" w:rsidRPr="001306E2" w:rsidRDefault="008630CE">
    <w:pPr>
      <w:pStyle w:val="Header"/>
      <w:rPr>
        <w:b/>
        <w:bCs/>
      </w:rPr>
    </w:pPr>
    <w:r w:rsidRPr="001306E2">
      <w:rPr>
        <w:noProof/>
      </w:rPr>
      <w:drawing>
        <wp:anchor distT="0" distB="0" distL="114300" distR="114300" simplePos="0" relativeHeight="251658240" behindDoc="0" locked="0" layoutInCell="1" allowOverlap="1" wp14:anchorId="060450E4" wp14:editId="093A2A83">
          <wp:simplePos x="0" y="0"/>
          <wp:positionH relativeFrom="margin">
            <wp:align>right</wp:align>
          </wp:positionH>
          <wp:positionV relativeFrom="paragraph">
            <wp:posOffset>-295275</wp:posOffset>
          </wp:positionV>
          <wp:extent cx="1650145" cy="762000"/>
          <wp:effectExtent l="0" t="0" r="7620" b="0"/>
          <wp:wrapNone/>
          <wp:docPr id="265076576" name="Picture 26507657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0145" cy="762000"/>
                  </a:xfrm>
                  <a:prstGeom prst="rect">
                    <a:avLst/>
                  </a:prstGeom>
                </pic:spPr>
              </pic:pic>
            </a:graphicData>
          </a:graphic>
          <wp14:sizeRelH relativeFrom="margin">
            <wp14:pctWidth>0</wp14:pctWidth>
          </wp14:sizeRelH>
          <wp14:sizeRelV relativeFrom="margin">
            <wp14:pctHeight>0</wp14:pctHeight>
          </wp14:sizeRelV>
        </wp:anchor>
      </w:drawing>
    </w:r>
    <w:r w:rsidR="002A6B8E" w:rsidRPr="001306E2">
      <w:rPr>
        <w:b/>
        <w:bCs/>
      </w:rPr>
      <w:t>G</w:t>
    </w:r>
    <w:r w:rsidR="00D34870" w:rsidRPr="001306E2">
      <w:rPr>
        <w:b/>
        <w:bCs/>
      </w:rPr>
      <w:t xml:space="preserve">reater </w:t>
    </w:r>
    <w:r w:rsidR="002A6B8E" w:rsidRPr="001306E2">
      <w:rPr>
        <w:b/>
        <w:bCs/>
      </w:rPr>
      <w:t>M</w:t>
    </w:r>
    <w:r w:rsidR="00D34870" w:rsidRPr="001306E2">
      <w:rPr>
        <w:b/>
        <w:bCs/>
      </w:rPr>
      <w:t>anchester</w:t>
    </w:r>
    <w:r w:rsidR="002A6B8E" w:rsidRPr="001306E2">
      <w:rPr>
        <w:b/>
        <w:bCs/>
      </w:rPr>
      <w:t xml:space="preserve"> I</w:t>
    </w:r>
    <w:r w:rsidR="00F020A9">
      <w:rPr>
        <w:b/>
        <w:bCs/>
      </w:rPr>
      <w:t xml:space="preserve">ndividual </w:t>
    </w:r>
    <w:r w:rsidR="0070514A">
      <w:rPr>
        <w:b/>
        <w:bCs/>
      </w:rPr>
      <w:t xml:space="preserve">Funding </w:t>
    </w:r>
    <w:r w:rsidR="00F020A9">
      <w:rPr>
        <w:b/>
        <w:bCs/>
      </w:rPr>
      <w:t>Requests</w:t>
    </w:r>
    <w:r w:rsidR="000566A5">
      <w:rPr>
        <w:b/>
        <w:bCs/>
      </w:rPr>
      <w:t xml:space="preserve"> &amp; Permissible Activity</w:t>
    </w:r>
  </w:p>
  <w:p w14:paraId="10A7CCE5" w14:textId="003D17CC" w:rsidR="002A6B8E" w:rsidRPr="001306E2" w:rsidRDefault="00D34870">
    <w:pPr>
      <w:pStyle w:val="Header"/>
      <w:rPr>
        <w:b/>
        <w:bCs/>
      </w:rPr>
    </w:pPr>
    <w:r w:rsidRPr="001306E2">
      <w:rPr>
        <w:b/>
        <w:bCs/>
      </w:rPr>
      <w:t xml:space="preserve">Guidance Document </w:t>
    </w:r>
    <w:r w:rsidR="0070514A">
      <w:rPr>
        <w:b/>
        <w:bCs/>
      </w:rPr>
      <w:t xml:space="preserve">for Clinicians </w:t>
    </w:r>
    <w:r w:rsidR="00DE5888" w:rsidRPr="001306E2">
      <w:rPr>
        <w:b/>
        <w:bCs/>
      </w:rPr>
      <w:t>v0.</w:t>
    </w:r>
    <w:r w:rsidR="00425FA2">
      <w:rPr>
        <w:b/>
        <w:bCs/>
      </w:rPr>
      <w:t>7</w:t>
    </w:r>
    <w:r w:rsidR="008630CE" w:rsidRPr="001306E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D3A33"/>
    <w:multiLevelType w:val="multilevel"/>
    <w:tmpl w:val="DE286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41CCD"/>
    <w:multiLevelType w:val="hybridMultilevel"/>
    <w:tmpl w:val="3A72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344B1"/>
    <w:multiLevelType w:val="hybridMultilevel"/>
    <w:tmpl w:val="E346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85846"/>
    <w:multiLevelType w:val="hybridMultilevel"/>
    <w:tmpl w:val="6D4C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130D50"/>
    <w:multiLevelType w:val="hybridMultilevel"/>
    <w:tmpl w:val="E30C0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F6206E"/>
    <w:multiLevelType w:val="hybridMultilevel"/>
    <w:tmpl w:val="B96C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9596C"/>
    <w:multiLevelType w:val="hybridMultilevel"/>
    <w:tmpl w:val="A1000FEE"/>
    <w:lvl w:ilvl="0" w:tplc="93966F86">
      <w:start w:val="1"/>
      <w:numFmt w:val="bullet"/>
      <w:lvlText w:val="•"/>
      <w:lvlJc w:val="left"/>
      <w:pPr>
        <w:tabs>
          <w:tab w:val="num" w:pos="720"/>
        </w:tabs>
        <w:ind w:left="720" w:hanging="360"/>
      </w:pPr>
      <w:rPr>
        <w:rFonts w:ascii="Times New Roman" w:hAnsi="Times New Roman" w:hint="default"/>
      </w:rPr>
    </w:lvl>
    <w:lvl w:ilvl="1" w:tplc="E8D03768" w:tentative="1">
      <w:start w:val="1"/>
      <w:numFmt w:val="bullet"/>
      <w:lvlText w:val="•"/>
      <w:lvlJc w:val="left"/>
      <w:pPr>
        <w:tabs>
          <w:tab w:val="num" w:pos="1440"/>
        </w:tabs>
        <w:ind w:left="1440" w:hanging="360"/>
      </w:pPr>
      <w:rPr>
        <w:rFonts w:ascii="Times New Roman" w:hAnsi="Times New Roman" w:hint="default"/>
      </w:rPr>
    </w:lvl>
    <w:lvl w:ilvl="2" w:tplc="F4285444" w:tentative="1">
      <w:start w:val="1"/>
      <w:numFmt w:val="bullet"/>
      <w:lvlText w:val="•"/>
      <w:lvlJc w:val="left"/>
      <w:pPr>
        <w:tabs>
          <w:tab w:val="num" w:pos="2160"/>
        </w:tabs>
        <w:ind w:left="2160" w:hanging="360"/>
      </w:pPr>
      <w:rPr>
        <w:rFonts w:ascii="Times New Roman" w:hAnsi="Times New Roman" w:hint="default"/>
      </w:rPr>
    </w:lvl>
    <w:lvl w:ilvl="3" w:tplc="32D2247C" w:tentative="1">
      <w:start w:val="1"/>
      <w:numFmt w:val="bullet"/>
      <w:lvlText w:val="•"/>
      <w:lvlJc w:val="left"/>
      <w:pPr>
        <w:tabs>
          <w:tab w:val="num" w:pos="2880"/>
        </w:tabs>
        <w:ind w:left="2880" w:hanging="360"/>
      </w:pPr>
      <w:rPr>
        <w:rFonts w:ascii="Times New Roman" w:hAnsi="Times New Roman" w:hint="default"/>
      </w:rPr>
    </w:lvl>
    <w:lvl w:ilvl="4" w:tplc="13064684" w:tentative="1">
      <w:start w:val="1"/>
      <w:numFmt w:val="bullet"/>
      <w:lvlText w:val="•"/>
      <w:lvlJc w:val="left"/>
      <w:pPr>
        <w:tabs>
          <w:tab w:val="num" w:pos="3600"/>
        </w:tabs>
        <w:ind w:left="3600" w:hanging="360"/>
      </w:pPr>
      <w:rPr>
        <w:rFonts w:ascii="Times New Roman" w:hAnsi="Times New Roman" w:hint="default"/>
      </w:rPr>
    </w:lvl>
    <w:lvl w:ilvl="5" w:tplc="CB4A5350" w:tentative="1">
      <w:start w:val="1"/>
      <w:numFmt w:val="bullet"/>
      <w:lvlText w:val="•"/>
      <w:lvlJc w:val="left"/>
      <w:pPr>
        <w:tabs>
          <w:tab w:val="num" w:pos="4320"/>
        </w:tabs>
        <w:ind w:left="4320" w:hanging="360"/>
      </w:pPr>
      <w:rPr>
        <w:rFonts w:ascii="Times New Roman" w:hAnsi="Times New Roman" w:hint="default"/>
      </w:rPr>
    </w:lvl>
    <w:lvl w:ilvl="6" w:tplc="8A22D5D4" w:tentative="1">
      <w:start w:val="1"/>
      <w:numFmt w:val="bullet"/>
      <w:lvlText w:val="•"/>
      <w:lvlJc w:val="left"/>
      <w:pPr>
        <w:tabs>
          <w:tab w:val="num" w:pos="5040"/>
        </w:tabs>
        <w:ind w:left="5040" w:hanging="360"/>
      </w:pPr>
      <w:rPr>
        <w:rFonts w:ascii="Times New Roman" w:hAnsi="Times New Roman" w:hint="default"/>
      </w:rPr>
    </w:lvl>
    <w:lvl w:ilvl="7" w:tplc="A69C4842" w:tentative="1">
      <w:start w:val="1"/>
      <w:numFmt w:val="bullet"/>
      <w:lvlText w:val="•"/>
      <w:lvlJc w:val="left"/>
      <w:pPr>
        <w:tabs>
          <w:tab w:val="num" w:pos="5760"/>
        </w:tabs>
        <w:ind w:left="5760" w:hanging="360"/>
      </w:pPr>
      <w:rPr>
        <w:rFonts w:ascii="Times New Roman" w:hAnsi="Times New Roman" w:hint="default"/>
      </w:rPr>
    </w:lvl>
    <w:lvl w:ilvl="8" w:tplc="8F8A4D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8C675EE"/>
    <w:multiLevelType w:val="multilevel"/>
    <w:tmpl w:val="E8B29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47F5F"/>
    <w:multiLevelType w:val="hybridMultilevel"/>
    <w:tmpl w:val="8360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75224">
    <w:abstractNumId w:val="2"/>
  </w:num>
  <w:num w:numId="2" w16cid:durableId="560363525">
    <w:abstractNumId w:val="1"/>
  </w:num>
  <w:num w:numId="3" w16cid:durableId="222064919">
    <w:abstractNumId w:val="4"/>
  </w:num>
  <w:num w:numId="4" w16cid:durableId="1788886412">
    <w:abstractNumId w:val="8"/>
  </w:num>
  <w:num w:numId="5" w16cid:durableId="729042160">
    <w:abstractNumId w:val="5"/>
  </w:num>
  <w:num w:numId="6" w16cid:durableId="432169542">
    <w:abstractNumId w:val="6"/>
  </w:num>
  <w:num w:numId="7" w16cid:durableId="909195870">
    <w:abstractNumId w:val="7"/>
  </w:num>
  <w:num w:numId="8" w16cid:durableId="107627486">
    <w:abstractNumId w:val="0"/>
  </w:num>
  <w:num w:numId="9" w16cid:durableId="1341004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8E"/>
    <w:rsid w:val="0004273F"/>
    <w:rsid w:val="00056513"/>
    <w:rsid w:val="000566A5"/>
    <w:rsid w:val="0006177B"/>
    <w:rsid w:val="00067212"/>
    <w:rsid w:val="000827FA"/>
    <w:rsid w:val="00082BA0"/>
    <w:rsid w:val="00082C1B"/>
    <w:rsid w:val="00091E67"/>
    <w:rsid w:val="000C2824"/>
    <w:rsid w:val="000C3CC0"/>
    <w:rsid w:val="000E0919"/>
    <w:rsid w:val="000E5709"/>
    <w:rsid w:val="001078A9"/>
    <w:rsid w:val="00115166"/>
    <w:rsid w:val="00123B0F"/>
    <w:rsid w:val="001306E2"/>
    <w:rsid w:val="0013515E"/>
    <w:rsid w:val="0015498B"/>
    <w:rsid w:val="00161670"/>
    <w:rsid w:val="001666E2"/>
    <w:rsid w:val="0016687E"/>
    <w:rsid w:val="001833CC"/>
    <w:rsid w:val="00194AEE"/>
    <w:rsid w:val="001B628B"/>
    <w:rsid w:val="001B62FC"/>
    <w:rsid w:val="001C27D2"/>
    <w:rsid w:val="001D3718"/>
    <w:rsid w:val="001D51FE"/>
    <w:rsid w:val="001D7AE0"/>
    <w:rsid w:val="001F3AD5"/>
    <w:rsid w:val="001F5428"/>
    <w:rsid w:val="002119FA"/>
    <w:rsid w:val="002121D1"/>
    <w:rsid w:val="002138F8"/>
    <w:rsid w:val="00221D42"/>
    <w:rsid w:val="00231438"/>
    <w:rsid w:val="00231639"/>
    <w:rsid w:val="00236476"/>
    <w:rsid w:val="00236E23"/>
    <w:rsid w:val="0024521D"/>
    <w:rsid w:val="002571F8"/>
    <w:rsid w:val="0027798C"/>
    <w:rsid w:val="002A6B8E"/>
    <w:rsid w:val="002D69BC"/>
    <w:rsid w:val="002F03FC"/>
    <w:rsid w:val="002F461E"/>
    <w:rsid w:val="002F655A"/>
    <w:rsid w:val="00323A3A"/>
    <w:rsid w:val="00365524"/>
    <w:rsid w:val="00373878"/>
    <w:rsid w:val="00390C20"/>
    <w:rsid w:val="003C2458"/>
    <w:rsid w:val="003C2F30"/>
    <w:rsid w:val="003C3B1A"/>
    <w:rsid w:val="003D211F"/>
    <w:rsid w:val="00403896"/>
    <w:rsid w:val="00406EA2"/>
    <w:rsid w:val="00413A85"/>
    <w:rsid w:val="00425FA2"/>
    <w:rsid w:val="0044178B"/>
    <w:rsid w:val="004514C3"/>
    <w:rsid w:val="00470226"/>
    <w:rsid w:val="004766BE"/>
    <w:rsid w:val="004800BB"/>
    <w:rsid w:val="004837B8"/>
    <w:rsid w:val="004B1ABB"/>
    <w:rsid w:val="004D021F"/>
    <w:rsid w:val="004D6B6B"/>
    <w:rsid w:val="004D7B7A"/>
    <w:rsid w:val="004F3010"/>
    <w:rsid w:val="004F5DB7"/>
    <w:rsid w:val="00531DCC"/>
    <w:rsid w:val="00557780"/>
    <w:rsid w:val="00592F4C"/>
    <w:rsid w:val="005A3A3A"/>
    <w:rsid w:val="005A5DE1"/>
    <w:rsid w:val="005A5FC6"/>
    <w:rsid w:val="005D0296"/>
    <w:rsid w:val="005E3254"/>
    <w:rsid w:val="0060424D"/>
    <w:rsid w:val="00606574"/>
    <w:rsid w:val="00610A30"/>
    <w:rsid w:val="006325AD"/>
    <w:rsid w:val="00637DF5"/>
    <w:rsid w:val="00642933"/>
    <w:rsid w:val="00645EC6"/>
    <w:rsid w:val="00660B07"/>
    <w:rsid w:val="00662218"/>
    <w:rsid w:val="00665F31"/>
    <w:rsid w:val="006720C9"/>
    <w:rsid w:val="00680343"/>
    <w:rsid w:val="006943A1"/>
    <w:rsid w:val="006A363B"/>
    <w:rsid w:val="006A6A4E"/>
    <w:rsid w:val="006C0B51"/>
    <w:rsid w:val="006C4B79"/>
    <w:rsid w:val="006E04EE"/>
    <w:rsid w:val="006E2845"/>
    <w:rsid w:val="006F1B9E"/>
    <w:rsid w:val="006F3588"/>
    <w:rsid w:val="0070514A"/>
    <w:rsid w:val="0070586E"/>
    <w:rsid w:val="00716ED1"/>
    <w:rsid w:val="007319FA"/>
    <w:rsid w:val="00792EDE"/>
    <w:rsid w:val="007C0703"/>
    <w:rsid w:val="007E05AF"/>
    <w:rsid w:val="007E3F32"/>
    <w:rsid w:val="007E6646"/>
    <w:rsid w:val="007F45E7"/>
    <w:rsid w:val="007F73D4"/>
    <w:rsid w:val="00806CA8"/>
    <w:rsid w:val="00822AD8"/>
    <w:rsid w:val="008341DD"/>
    <w:rsid w:val="00855AD2"/>
    <w:rsid w:val="00861B8E"/>
    <w:rsid w:val="008630CE"/>
    <w:rsid w:val="008730BF"/>
    <w:rsid w:val="00883B7F"/>
    <w:rsid w:val="0088433E"/>
    <w:rsid w:val="008909D9"/>
    <w:rsid w:val="00890FA2"/>
    <w:rsid w:val="00893A50"/>
    <w:rsid w:val="00897464"/>
    <w:rsid w:val="008C1D7D"/>
    <w:rsid w:val="008F2846"/>
    <w:rsid w:val="009203A7"/>
    <w:rsid w:val="009230D3"/>
    <w:rsid w:val="009354A5"/>
    <w:rsid w:val="0094269A"/>
    <w:rsid w:val="009473C3"/>
    <w:rsid w:val="00956B62"/>
    <w:rsid w:val="00962246"/>
    <w:rsid w:val="009628D0"/>
    <w:rsid w:val="009677BF"/>
    <w:rsid w:val="00987A8E"/>
    <w:rsid w:val="009918C8"/>
    <w:rsid w:val="00997F74"/>
    <w:rsid w:val="009A61D3"/>
    <w:rsid w:val="009A7199"/>
    <w:rsid w:val="009A7A30"/>
    <w:rsid w:val="009B73C8"/>
    <w:rsid w:val="009C79CB"/>
    <w:rsid w:val="009D16D4"/>
    <w:rsid w:val="009E3379"/>
    <w:rsid w:val="009E52A0"/>
    <w:rsid w:val="009E667D"/>
    <w:rsid w:val="009F23B2"/>
    <w:rsid w:val="009F6560"/>
    <w:rsid w:val="00A05682"/>
    <w:rsid w:val="00A0798F"/>
    <w:rsid w:val="00A14676"/>
    <w:rsid w:val="00A214F4"/>
    <w:rsid w:val="00A24D5D"/>
    <w:rsid w:val="00A35A0F"/>
    <w:rsid w:val="00A45DC3"/>
    <w:rsid w:val="00A63A98"/>
    <w:rsid w:val="00A66535"/>
    <w:rsid w:val="00AA7C97"/>
    <w:rsid w:val="00AD02E8"/>
    <w:rsid w:val="00AD78A9"/>
    <w:rsid w:val="00AF1F55"/>
    <w:rsid w:val="00AF736C"/>
    <w:rsid w:val="00B03B83"/>
    <w:rsid w:val="00B064F9"/>
    <w:rsid w:val="00B113DC"/>
    <w:rsid w:val="00B319E0"/>
    <w:rsid w:val="00B40669"/>
    <w:rsid w:val="00B46018"/>
    <w:rsid w:val="00B51802"/>
    <w:rsid w:val="00B71A1C"/>
    <w:rsid w:val="00B86909"/>
    <w:rsid w:val="00B87683"/>
    <w:rsid w:val="00BA1AE5"/>
    <w:rsid w:val="00BA58E1"/>
    <w:rsid w:val="00BB457E"/>
    <w:rsid w:val="00BC3667"/>
    <w:rsid w:val="00BE16CB"/>
    <w:rsid w:val="00BE1FC9"/>
    <w:rsid w:val="00BF12B0"/>
    <w:rsid w:val="00C02CCB"/>
    <w:rsid w:val="00C261B9"/>
    <w:rsid w:val="00C30AFD"/>
    <w:rsid w:val="00C30B1F"/>
    <w:rsid w:val="00C4259A"/>
    <w:rsid w:val="00C503EE"/>
    <w:rsid w:val="00C81C00"/>
    <w:rsid w:val="00C906AA"/>
    <w:rsid w:val="00C9203E"/>
    <w:rsid w:val="00CA27E4"/>
    <w:rsid w:val="00CB45E6"/>
    <w:rsid w:val="00CB6508"/>
    <w:rsid w:val="00CB70EA"/>
    <w:rsid w:val="00CB70EF"/>
    <w:rsid w:val="00CC0578"/>
    <w:rsid w:val="00CC43DC"/>
    <w:rsid w:val="00CD7F15"/>
    <w:rsid w:val="00D01E91"/>
    <w:rsid w:val="00D31A4D"/>
    <w:rsid w:val="00D34142"/>
    <w:rsid w:val="00D34870"/>
    <w:rsid w:val="00D36322"/>
    <w:rsid w:val="00D41BD0"/>
    <w:rsid w:val="00D50D7E"/>
    <w:rsid w:val="00DB27B5"/>
    <w:rsid w:val="00DB3B61"/>
    <w:rsid w:val="00DB522F"/>
    <w:rsid w:val="00DE0584"/>
    <w:rsid w:val="00DE25A0"/>
    <w:rsid w:val="00DE5888"/>
    <w:rsid w:val="00E0083A"/>
    <w:rsid w:val="00E02E19"/>
    <w:rsid w:val="00E05531"/>
    <w:rsid w:val="00E11D4D"/>
    <w:rsid w:val="00E20BDC"/>
    <w:rsid w:val="00E21990"/>
    <w:rsid w:val="00E31EE7"/>
    <w:rsid w:val="00E37A2B"/>
    <w:rsid w:val="00E43834"/>
    <w:rsid w:val="00E44F28"/>
    <w:rsid w:val="00E71F75"/>
    <w:rsid w:val="00E94CD4"/>
    <w:rsid w:val="00EA0AB0"/>
    <w:rsid w:val="00EE1BCE"/>
    <w:rsid w:val="00EF5083"/>
    <w:rsid w:val="00EF569F"/>
    <w:rsid w:val="00F020A9"/>
    <w:rsid w:val="00F0313F"/>
    <w:rsid w:val="00F17C78"/>
    <w:rsid w:val="00F33537"/>
    <w:rsid w:val="00F479A3"/>
    <w:rsid w:val="00F47B43"/>
    <w:rsid w:val="00F522D8"/>
    <w:rsid w:val="00F541E4"/>
    <w:rsid w:val="00F55220"/>
    <w:rsid w:val="00F94207"/>
    <w:rsid w:val="00F961E5"/>
    <w:rsid w:val="00F97AF4"/>
    <w:rsid w:val="00FA58F7"/>
    <w:rsid w:val="00FB32B5"/>
    <w:rsid w:val="00FC3E63"/>
    <w:rsid w:val="00FC56AA"/>
    <w:rsid w:val="00FD58A1"/>
    <w:rsid w:val="00FD70AB"/>
    <w:rsid w:val="00FE1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0D016"/>
  <w15:chartTrackingRefBased/>
  <w15:docId w15:val="{179DDAA8-A7C0-4936-A4A8-3E333733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6B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2A6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B8E"/>
  </w:style>
  <w:style w:type="paragraph" w:styleId="Footer">
    <w:name w:val="footer"/>
    <w:basedOn w:val="Normal"/>
    <w:link w:val="FooterChar"/>
    <w:uiPriority w:val="99"/>
    <w:unhideWhenUsed/>
    <w:rsid w:val="002A6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B8E"/>
  </w:style>
  <w:style w:type="character" w:styleId="Hyperlink">
    <w:name w:val="Hyperlink"/>
    <w:basedOn w:val="DefaultParagraphFont"/>
    <w:uiPriority w:val="99"/>
    <w:unhideWhenUsed/>
    <w:rsid w:val="00115166"/>
    <w:rPr>
      <w:color w:val="0563C1" w:themeColor="hyperlink"/>
      <w:u w:val="single"/>
    </w:rPr>
  </w:style>
  <w:style w:type="character" w:styleId="UnresolvedMention">
    <w:name w:val="Unresolved Mention"/>
    <w:basedOn w:val="DefaultParagraphFont"/>
    <w:uiPriority w:val="99"/>
    <w:semiHidden/>
    <w:unhideWhenUsed/>
    <w:rsid w:val="00115166"/>
    <w:rPr>
      <w:color w:val="605E5C"/>
      <w:shd w:val="clear" w:color="auto" w:fill="E1DFDD"/>
    </w:rPr>
  </w:style>
  <w:style w:type="character" w:styleId="FollowedHyperlink">
    <w:name w:val="FollowedHyperlink"/>
    <w:basedOn w:val="DefaultParagraphFont"/>
    <w:uiPriority w:val="99"/>
    <w:semiHidden/>
    <w:unhideWhenUsed/>
    <w:rsid w:val="00855AD2"/>
    <w:rPr>
      <w:color w:val="954F72" w:themeColor="followedHyperlink"/>
      <w:u w:val="single"/>
    </w:rPr>
  </w:style>
  <w:style w:type="paragraph" w:styleId="Revision">
    <w:name w:val="Revision"/>
    <w:hidden/>
    <w:uiPriority w:val="99"/>
    <w:semiHidden/>
    <w:rsid w:val="003C2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9503">
      <w:bodyDiv w:val="1"/>
      <w:marLeft w:val="0"/>
      <w:marRight w:val="0"/>
      <w:marTop w:val="0"/>
      <w:marBottom w:val="0"/>
      <w:divBdr>
        <w:top w:val="none" w:sz="0" w:space="0" w:color="auto"/>
        <w:left w:val="none" w:sz="0" w:space="0" w:color="auto"/>
        <w:bottom w:val="none" w:sz="0" w:space="0" w:color="auto"/>
        <w:right w:val="none" w:sz="0" w:space="0" w:color="auto"/>
      </w:divBdr>
    </w:div>
    <w:div w:id="502165940">
      <w:bodyDiv w:val="1"/>
      <w:marLeft w:val="0"/>
      <w:marRight w:val="0"/>
      <w:marTop w:val="0"/>
      <w:marBottom w:val="0"/>
      <w:divBdr>
        <w:top w:val="none" w:sz="0" w:space="0" w:color="auto"/>
        <w:left w:val="none" w:sz="0" w:space="0" w:color="auto"/>
        <w:bottom w:val="none" w:sz="0" w:space="0" w:color="auto"/>
        <w:right w:val="none" w:sz="0" w:space="0" w:color="auto"/>
      </w:divBdr>
      <w:divsChild>
        <w:div w:id="1846897919">
          <w:marLeft w:val="547"/>
          <w:marRight w:val="0"/>
          <w:marTop w:val="0"/>
          <w:marBottom w:val="0"/>
          <w:divBdr>
            <w:top w:val="none" w:sz="0" w:space="0" w:color="auto"/>
            <w:left w:val="none" w:sz="0" w:space="0" w:color="auto"/>
            <w:bottom w:val="none" w:sz="0" w:space="0" w:color="auto"/>
            <w:right w:val="none" w:sz="0" w:space="0" w:color="auto"/>
          </w:divBdr>
        </w:div>
      </w:divsChild>
    </w:div>
    <w:div w:id="519969502">
      <w:bodyDiv w:val="1"/>
      <w:marLeft w:val="0"/>
      <w:marRight w:val="0"/>
      <w:marTop w:val="0"/>
      <w:marBottom w:val="0"/>
      <w:divBdr>
        <w:top w:val="none" w:sz="0" w:space="0" w:color="auto"/>
        <w:left w:val="none" w:sz="0" w:space="0" w:color="auto"/>
        <w:bottom w:val="none" w:sz="0" w:space="0" w:color="auto"/>
        <w:right w:val="none" w:sz="0" w:space="0" w:color="auto"/>
      </w:divBdr>
    </w:div>
    <w:div w:id="586184923">
      <w:bodyDiv w:val="1"/>
      <w:marLeft w:val="0"/>
      <w:marRight w:val="0"/>
      <w:marTop w:val="0"/>
      <w:marBottom w:val="0"/>
      <w:divBdr>
        <w:top w:val="none" w:sz="0" w:space="0" w:color="auto"/>
        <w:left w:val="none" w:sz="0" w:space="0" w:color="auto"/>
        <w:bottom w:val="none" w:sz="0" w:space="0" w:color="auto"/>
        <w:right w:val="none" w:sz="0" w:space="0" w:color="auto"/>
      </w:divBdr>
    </w:div>
    <w:div w:id="666177367">
      <w:bodyDiv w:val="1"/>
      <w:marLeft w:val="0"/>
      <w:marRight w:val="0"/>
      <w:marTop w:val="0"/>
      <w:marBottom w:val="0"/>
      <w:divBdr>
        <w:top w:val="none" w:sz="0" w:space="0" w:color="auto"/>
        <w:left w:val="none" w:sz="0" w:space="0" w:color="auto"/>
        <w:bottom w:val="none" w:sz="0" w:space="0" w:color="auto"/>
        <w:right w:val="none" w:sz="0" w:space="0" w:color="auto"/>
      </w:divBdr>
    </w:div>
    <w:div w:id="832525652">
      <w:bodyDiv w:val="1"/>
      <w:marLeft w:val="0"/>
      <w:marRight w:val="0"/>
      <w:marTop w:val="0"/>
      <w:marBottom w:val="0"/>
      <w:divBdr>
        <w:top w:val="none" w:sz="0" w:space="0" w:color="auto"/>
        <w:left w:val="none" w:sz="0" w:space="0" w:color="auto"/>
        <w:bottom w:val="none" w:sz="0" w:space="0" w:color="auto"/>
        <w:right w:val="none" w:sz="0" w:space="0" w:color="auto"/>
      </w:divBdr>
    </w:div>
    <w:div w:id="1164465924">
      <w:bodyDiv w:val="1"/>
      <w:marLeft w:val="0"/>
      <w:marRight w:val="0"/>
      <w:marTop w:val="0"/>
      <w:marBottom w:val="0"/>
      <w:divBdr>
        <w:top w:val="none" w:sz="0" w:space="0" w:color="auto"/>
        <w:left w:val="none" w:sz="0" w:space="0" w:color="auto"/>
        <w:bottom w:val="none" w:sz="0" w:space="0" w:color="auto"/>
        <w:right w:val="none" w:sz="0" w:space="0" w:color="auto"/>
      </w:divBdr>
    </w:div>
    <w:div w:id="1345590403">
      <w:bodyDiv w:val="1"/>
      <w:marLeft w:val="0"/>
      <w:marRight w:val="0"/>
      <w:marTop w:val="0"/>
      <w:marBottom w:val="0"/>
      <w:divBdr>
        <w:top w:val="none" w:sz="0" w:space="0" w:color="auto"/>
        <w:left w:val="none" w:sz="0" w:space="0" w:color="auto"/>
        <w:bottom w:val="none" w:sz="0" w:space="0" w:color="auto"/>
        <w:right w:val="none" w:sz="0" w:space="0" w:color="auto"/>
      </w:divBdr>
    </w:div>
    <w:div w:id="1398674630">
      <w:bodyDiv w:val="1"/>
      <w:marLeft w:val="0"/>
      <w:marRight w:val="0"/>
      <w:marTop w:val="0"/>
      <w:marBottom w:val="0"/>
      <w:divBdr>
        <w:top w:val="none" w:sz="0" w:space="0" w:color="auto"/>
        <w:left w:val="none" w:sz="0" w:space="0" w:color="auto"/>
        <w:bottom w:val="none" w:sz="0" w:space="0" w:color="auto"/>
        <w:right w:val="none" w:sz="0" w:space="0" w:color="auto"/>
      </w:divBdr>
    </w:div>
    <w:div w:id="1568686120">
      <w:bodyDiv w:val="1"/>
      <w:marLeft w:val="0"/>
      <w:marRight w:val="0"/>
      <w:marTop w:val="0"/>
      <w:marBottom w:val="0"/>
      <w:divBdr>
        <w:top w:val="none" w:sz="0" w:space="0" w:color="auto"/>
        <w:left w:val="none" w:sz="0" w:space="0" w:color="auto"/>
        <w:bottom w:val="none" w:sz="0" w:space="0" w:color="auto"/>
        <w:right w:val="none" w:sz="0" w:space="0" w:color="auto"/>
      </w:divBdr>
    </w:div>
    <w:div w:id="1715695145">
      <w:bodyDiv w:val="1"/>
      <w:marLeft w:val="0"/>
      <w:marRight w:val="0"/>
      <w:marTop w:val="0"/>
      <w:marBottom w:val="0"/>
      <w:divBdr>
        <w:top w:val="none" w:sz="0" w:space="0" w:color="auto"/>
        <w:left w:val="none" w:sz="0" w:space="0" w:color="auto"/>
        <w:bottom w:val="none" w:sz="0" w:space="0" w:color="auto"/>
        <w:right w:val="none" w:sz="0" w:space="0" w:color="auto"/>
      </w:divBdr>
    </w:div>
    <w:div w:id="1956673660">
      <w:bodyDiv w:val="1"/>
      <w:marLeft w:val="0"/>
      <w:marRight w:val="0"/>
      <w:marTop w:val="0"/>
      <w:marBottom w:val="0"/>
      <w:divBdr>
        <w:top w:val="none" w:sz="0" w:space="0" w:color="auto"/>
        <w:left w:val="none" w:sz="0" w:space="0" w:color="auto"/>
        <w:bottom w:val="none" w:sz="0" w:space="0" w:color="auto"/>
        <w:right w:val="none" w:sz="0" w:space="0" w:color="auto"/>
      </w:divBdr>
    </w:div>
    <w:div w:id="198812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m.eur@nhs.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gm.eur@nhs.net" TargetMode="External"/><Relationship Id="rId7" Type="http://schemas.openxmlformats.org/officeDocument/2006/relationships/settings" Target="settings.xml"/><Relationship Id="rId12" Type="http://schemas.openxmlformats.org/officeDocument/2006/relationships/hyperlink" Target="https://www.gmeurnhs.co.uk/nhsgmgmicbblobstorage/GMEUR/GM%20Policies/GM%20EUR%20Policy%20descriptions%20and%20key%20words.pdf" TargetMode="External"/><Relationship Id="rId17" Type="http://schemas.openxmlformats.org/officeDocument/2006/relationships/hyperlink" Target="mailto:gm.eur@nhs.net" TargetMode="External"/><Relationship Id="rId2" Type="http://schemas.openxmlformats.org/officeDocument/2006/relationships/customXml" Target="../customXml/item2.xml"/><Relationship Id="rId16" Type="http://schemas.openxmlformats.org/officeDocument/2006/relationships/hyperlink" Target="mailto:gm.eur@nhs.net" TargetMode="External"/><Relationship Id="rId20" Type="http://schemas.openxmlformats.org/officeDocument/2006/relationships/hyperlink" Target="mailto:sbs.apinvoice@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bs.apinvoice@nhs.n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mintegratedcare.org.uk/greater-manchester-individual-funding-requ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m.eur@nhs.ne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B08A447B4D7F4F81F5C517BEB5B9E0" ma:contentTypeVersion="15" ma:contentTypeDescription="Create a new document." ma:contentTypeScope="" ma:versionID="ad81d6c2eb6cd69000da6bb46a41663f">
  <xsd:schema xmlns:xsd="http://www.w3.org/2001/XMLSchema" xmlns:xs="http://www.w3.org/2001/XMLSchema" xmlns:p="http://schemas.microsoft.com/office/2006/metadata/properties" xmlns:ns2="1332b5bc-f7a5-4dc6-bd76-001953930085" xmlns:ns3="7632a656-cdcf-4f5d-aa6e-81397305cf2c" targetNamespace="http://schemas.microsoft.com/office/2006/metadata/properties" ma:root="true" ma:fieldsID="5830a86ad7f906711db32b3710b40bfe" ns2:_="" ns3:_="">
    <xsd:import namespace="1332b5bc-f7a5-4dc6-bd76-001953930085"/>
    <xsd:import namespace="7632a656-cdcf-4f5d-aa6e-81397305cf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2b5bc-f7a5-4dc6-bd76-001953930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290ff7-9158-40dc-94cf-fe9c84514b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2a656-cdcf-4f5d-aa6e-81397305cf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58376a-db18-4e8c-892f-65f3ce8b3452}" ma:internalName="TaxCatchAll" ma:showField="CatchAllData" ma:web="7632a656-cdcf-4f5d-aa6e-81397305cf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32b5bc-f7a5-4dc6-bd76-001953930085">
      <Terms xmlns="http://schemas.microsoft.com/office/infopath/2007/PartnerControls"/>
    </lcf76f155ced4ddcb4097134ff3c332f>
    <TaxCatchAll xmlns="7632a656-cdcf-4f5d-aa6e-81397305cf2c" xsi:nil="true"/>
  </documentManagement>
</p:properties>
</file>

<file path=customXml/itemProps1.xml><?xml version="1.0" encoding="utf-8"?>
<ds:datastoreItem xmlns:ds="http://schemas.openxmlformats.org/officeDocument/2006/customXml" ds:itemID="{D444FB47-901B-40D5-84D3-66DFC39B923E}">
  <ds:schemaRefs>
    <ds:schemaRef ds:uri="http://schemas.openxmlformats.org/officeDocument/2006/bibliography"/>
  </ds:schemaRefs>
</ds:datastoreItem>
</file>

<file path=customXml/itemProps2.xml><?xml version="1.0" encoding="utf-8"?>
<ds:datastoreItem xmlns:ds="http://schemas.openxmlformats.org/officeDocument/2006/customXml" ds:itemID="{749F610D-5DE5-4E55-9BE4-4A81E43FF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2b5bc-f7a5-4dc6-bd76-001953930085"/>
    <ds:schemaRef ds:uri="7632a656-cdcf-4f5d-aa6e-81397305c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48D4B-DC7B-441A-BB64-89BA0C810216}">
  <ds:schemaRefs>
    <ds:schemaRef ds:uri="http://schemas.microsoft.com/sharepoint/v3/contenttype/forms"/>
  </ds:schemaRefs>
</ds:datastoreItem>
</file>

<file path=customXml/itemProps4.xml><?xml version="1.0" encoding="utf-8"?>
<ds:datastoreItem xmlns:ds="http://schemas.openxmlformats.org/officeDocument/2006/customXml" ds:itemID="{6DAA945D-A7F6-4FFA-A3AE-D4EBD94104C6}">
  <ds:schemaRefs>
    <ds:schemaRef ds:uri="http://schemas.microsoft.com/office/2006/metadata/properties"/>
    <ds:schemaRef ds:uri="http://schemas.microsoft.com/office/infopath/2007/PartnerControls"/>
    <ds:schemaRef ds:uri="1332b5bc-f7a5-4dc6-bd76-001953930085"/>
    <ds:schemaRef ds:uri="7632a656-cdcf-4f5d-aa6e-81397305cf2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1393</Words>
  <Characters>7945</Characters>
  <Application>Microsoft Office Word</Application>
  <DocSecurity>0</DocSecurity>
  <Lines>66</Lines>
  <Paragraphs>18</Paragraphs>
  <ScaleCrop>false</ScaleCrop>
  <Company>Salford Royal Foundation Trust</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Jones</dc:creator>
  <cp:keywords/>
  <dc:description/>
  <cp:lastModifiedBy>Cillian OBriain</cp:lastModifiedBy>
  <cp:revision>11</cp:revision>
  <dcterms:created xsi:type="dcterms:W3CDTF">2024-10-25T13:09:00Z</dcterms:created>
  <dcterms:modified xsi:type="dcterms:W3CDTF">2024-10-28T15:56:00Z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0x010100F2B08A447B4D7F4F81F5C517BEB5B9E0</vt:lpwstr>
  </property>
  <property fmtid="{D5CDD505-2E9C-101B-9397-08002B2CF9AE}" pid="3" name="MediaServiceImageTags">
    <vt:lpwstr/>
  </property>
</Properties>
</file>