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FA" w:rsidRPr="006543FA" w:rsidRDefault="006543FA" w:rsidP="006543FA">
      <w:pPr>
        <w:spacing w:after="0"/>
        <w:rPr>
          <w:b/>
          <w:sz w:val="36"/>
          <w:szCs w:val="36"/>
        </w:rPr>
      </w:pPr>
      <w:bookmarkStart w:id="0" w:name="_GoBack"/>
      <w:bookmarkEnd w:id="0"/>
      <w:r w:rsidRPr="006543FA">
        <w:rPr>
          <w:b/>
          <w:sz w:val="36"/>
          <w:szCs w:val="36"/>
        </w:rPr>
        <w:t xml:space="preserve">Post-Stroke Review </w:t>
      </w:r>
    </w:p>
    <w:p w:rsidR="006543FA" w:rsidRPr="006543FA" w:rsidRDefault="006543FA" w:rsidP="006543FA">
      <w:pPr>
        <w:spacing w:after="0"/>
        <w:rPr>
          <w:b/>
          <w:sz w:val="36"/>
          <w:szCs w:val="36"/>
        </w:rPr>
      </w:pPr>
      <w:r w:rsidRPr="006543FA">
        <w:rPr>
          <w:b/>
          <w:sz w:val="36"/>
          <w:szCs w:val="36"/>
        </w:rPr>
        <w:t>Self-Assessment Questionnaire</w:t>
      </w:r>
    </w:p>
    <w:p w:rsidR="006543FA" w:rsidRPr="006543FA" w:rsidRDefault="006543FA" w:rsidP="006543FA">
      <w:pPr>
        <w:spacing w:after="0"/>
        <w:rPr>
          <w:b/>
          <w:color w:val="FF0000"/>
          <w:sz w:val="30"/>
          <w:szCs w:val="30"/>
        </w:rPr>
      </w:pPr>
      <w:r w:rsidRPr="006543FA">
        <w:rPr>
          <w:b/>
          <w:color w:val="FF0000"/>
          <w:sz w:val="30"/>
          <w:szCs w:val="30"/>
        </w:rPr>
        <w:t>GM-SAT2: the Greater Manchester Stroke Assessment Tool- version 2©</w:t>
      </w:r>
    </w:p>
    <w:p w:rsidR="006543FA" w:rsidRDefault="006543FA" w:rsidP="006543FA">
      <w:pPr>
        <w:spacing w:after="14"/>
        <w:rPr>
          <w:b/>
          <w:sz w:val="24"/>
        </w:rPr>
      </w:pPr>
    </w:p>
    <w:p w:rsidR="006543FA" w:rsidRPr="006543FA" w:rsidRDefault="006543FA" w:rsidP="006543FA">
      <w:pPr>
        <w:spacing w:after="14"/>
        <w:rPr>
          <w:b/>
          <w:sz w:val="28"/>
        </w:rPr>
      </w:pPr>
      <w:r w:rsidRPr="006543FA">
        <w:rPr>
          <w:b/>
          <w:sz w:val="28"/>
        </w:rPr>
        <w:t>Your Name ______________________________</w:t>
      </w:r>
    </w:p>
    <w:p w:rsidR="002F2DF5" w:rsidRPr="006543FA" w:rsidRDefault="002F2DF5" w:rsidP="002F2DF5">
      <w:pPr>
        <w:spacing w:before="240"/>
        <w:rPr>
          <w:sz w:val="28"/>
          <w:szCs w:val="28"/>
        </w:rPr>
      </w:pPr>
      <w:r w:rsidRPr="006543FA">
        <w:rPr>
          <w:sz w:val="28"/>
          <w:szCs w:val="28"/>
        </w:rPr>
        <w:t xml:space="preserve">We would be grateful if you could complete the below questionnaire before your review. This will help us to tailor the review to focus of any problems </w:t>
      </w:r>
      <w:r>
        <w:rPr>
          <w:sz w:val="28"/>
          <w:szCs w:val="28"/>
        </w:rPr>
        <w:t xml:space="preserve">or </w:t>
      </w:r>
      <w:r w:rsidRPr="006543FA">
        <w:rPr>
          <w:sz w:val="28"/>
          <w:szCs w:val="28"/>
        </w:rPr>
        <w:t>concerns that are important to you and help us to determine how best we can help you.</w:t>
      </w:r>
    </w:p>
    <w:p w:rsidR="006543FA" w:rsidRPr="006543FA" w:rsidRDefault="006543FA" w:rsidP="006543FA">
      <w:pPr>
        <w:rPr>
          <w:sz w:val="28"/>
          <w:szCs w:val="28"/>
        </w:rPr>
      </w:pPr>
      <w:r w:rsidRPr="006543FA">
        <w:rPr>
          <w:sz w:val="28"/>
          <w:szCs w:val="28"/>
        </w:rPr>
        <w:t xml:space="preserve">Please indicate your answer </w:t>
      </w:r>
      <w:r w:rsidR="002221B5">
        <w:rPr>
          <w:sz w:val="28"/>
          <w:szCs w:val="28"/>
        </w:rPr>
        <w:t xml:space="preserve">for each statement </w:t>
      </w:r>
      <w:r w:rsidRPr="006543FA">
        <w:rPr>
          <w:sz w:val="28"/>
          <w:szCs w:val="28"/>
        </w:rPr>
        <w:t>with a tick</w:t>
      </w:r>
      <w:r w:rsidR="002221B5">
        <w:rPr>
          <w:sz w:val="28"/>
          <w:szCs w:val="28"/>
        </w:rPr>
        <w:t xml:space="preserve"> in a column</w:t>
      </w:r>
      <w:r w:rsidRPr="006543FA">
        <w:rPr>
          <w:sz w:val="28"/>
          <w:szCs w:val="28"/>
        </w:rPr>
        <w:t xml:space="preserve"> (</w:t>
      </w:r>
      <w:r>
        <w:rPr>
          <w:sz w:val="28"/>
          <w:szCs w:val="28"/>
        </w:rPr>
        <w:sym w:font="Wingdings" w:char="F0FE"/>
      </w:r>
      <w:r w:rsidRPr="006543FA">
        <w:rPr>
          <w:sz w:val="28"/>
          <w:szCs w:val="28"/>
        </w:rPr>
        <w:t>)</w:t>
      </w:r>
      <w:r w:rsidR="002221B5">
        <w:rPr>
          <w:sz w:val="28"/>
          <w:szCs w:val="28"/>
        </w:rPr>
        <w:t xml:space="preserve">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204"/>
        <w:gridCol w:w="2126"/>
        <w:gridCol w:w="1701"/>
        <w:gridCol w:w="850"/>
      </w:tblGrid>
      <w:tr w:rsidR="006543FA" w:rsidTr="002221B5">
        <w:trPr>
          <w:cantSplit/>
          <w:tblHeader/>
        </w:trPr>
        <w:tc>
          <w:tcPr>
            <w:tcW w:w="62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43FA" w:rsidRPr="00D76237" w:rsidRDefault="006543FA" w:rsidP="002221B5">
            <w:pPr>
              <w:pStyle w:val="TableParagraph"/>
              <w:spacing w:before="3"/>
              <w:ind w:left="107" w:right="175"/>
              <w:rPr>
                <w:rFonts w:asciiTheme="minorHAnsi" w:hAnsiTheme="minorHAnsi"/>
                <w:b/>
                <w:sz w:val="28"/>
              </w:rPr>
            </w:pPr>
            <w:r w:rsidRPr="00D76237">
              <w:rPr>
                <w:rFonts w:asciiTheme="minorHAnsi" w:hAnsiTheme="minorHAnsi"/>
                <w:b/>
                <w:color w:val="003793"/>
                <w:sz w:val="28"/>
              </w:rPr>
              <w:t>I 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43FA" w:rsidRPr="00FE0019" w:rsidRDefault="006543FA" w:rsidP="002221B5">
            <w:pPr>
              <w:pStyle w:val="TableParagraph"/>
              <w:spacing w:before="3" w:line="252" w:lineRule="auto"/>
              <w:ind w:right="-4" w:firstLine="3"/>
              <w:jc w:val="center"/>
              <w:rPr>
                <w:rFonts w:asciiTheme="minorHAnsi" w:hAnsiTheme="minorHAnsi"/>
                <w:sz w:val="24"/>
              </w:rPr>
            </w:pPr>
            <w:r w:rsidRPr="00FE0019">
              <w:rPr>
                <w:rFonts w:asciiTheme="minorHAnsi" w:hAnsiTheme="minorHAnsi"/>
                <w:color w:val="003793"/>
                <w:sz w:val="24"/>
              </w:rPr>
              <w:t xml:space="preserve">Yes  </w:t>
            </w:r>
            <w:r w:rsidRPr="00FE0019">
              <w:rPr>
                <w:rFonts w:asciiTheme="minorHAnsi" w:hAnsiTheme="minorHAnsi"/>
                <w:b/>
                <w:color w:val="003793"/>
                <w:sz w:val="24"/>
              </w:rPr>
              <w:t xml:space="preserve">and </w:t>
            </w:r>
            <w:r w:rsidRPr="00FE0019">
              <w:rPr>
                <w:rFonts w:asciiTheme="minorHAnsi" w:hAnsiTheme="minorHAnsi"/>
                <w:color w:val="003793"/>
                <w:sz w:val="24"/>
              </w:rPr>
              <w:t xml:space="preserve">I would like </w:t>
            </w:r>
            <w:r w:rsidRPr="00FE0019">
              <w:rPr>
                <w:rFonts w:asciiTheme="minorHAnsi" w:hAnsiTheme="minorHAnsi"/>
                <w:b/>
                <w:color w:val="003793"/>
                <w:sz w:val="24"/>
              </w:rPr>
              <w:t xml:space="preserve">additional </w:t>
            </w:r>
            <w:r w:rsidRPr="00FE0019">
              <w:rPr>
                <w:rFonts w:asciiTheme="minorHAnsi" w:hAnsiTheme="minorHAnsi"/>
                <w:color w:val="003793"/>
                <w:sz w:val="24"/>
              </w:rPr>
              <w:t>help and support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43FA" w:rsidRPr="00FE0019" w:rsidRDefault="006543FA" w:rsidP="002221B5">
            <w:pPr>
              <w:pStyle w:val="TableParagraph"/>
              <w:spacing w:before="3" w:line="252" w:lineRule="auto"/>
              <w:ind w:right="34" w:firstLine="2"/>
              <w:jc w:val="center"/>
              <w:rPr>
                <w:rFonts w:asciiTheme="minorHAnsi" w:hAnsiTheme="minorHAnsi"/>
                <w:sz w:val="24"/>
              </w:rPr>
            </w:pPr>
            <w:r w:rsidRPr="00FE0019">
              <w:rPr>
                <w:rFonts w:asciiTheme="minorHAnsi" w:hAnsiTheme="minorHAnsi"/>
                <w:color w:val="323299"/>
                <w:sz w:val="24"/>
              </w:rPr>
              <w:t xml:space="preserve">Yes </w:t>
            </w:r>
            <w:r w:rsidRPr="00FE0019">
              <w:rPr>
                <w:rFonts w:asciiTheme="minorHAnsi" w:hAnsiTheme="minorHAnsi"/>
                <w:b/>
                <w:color w:val="323299"/>
                <w:sz w:val="24"/>
              </w:rPr>
              <w:t xml:space="preserve">but </w:t>
            </w:r>
            <w:r w:rsidRPr="00FE0019">
              <w:rPr>
                <w:rFonts w:asciiTheme="minorHAnsi" w:hAnsiTheme="minorHAnsi"/>
                <w:color w:val="323299"/>
                <w:sz w:val="24"/>
              </w:rPr>
              <w:t xml:space="preserve">I </w:t>
            </w:r>
            <w:r w:rsidR="00FE0019">
              <w:rPr>
                <w:rFonts w:asciiTheme="minorHAnsi" w:hAnsiTheme="minorHAnsi"/>
                <w:color w:val="323299"/>
                <w:sz w:val="24"/>
              </w:rPr>
              <w:t xml:space="preserve">have </w:t>
            </w:r>
            <w:r w:rsidRPr="00FE0019">
              <w:rPr>
                <w:rFonts w:asciiTheme="minorHAnsi" w:hAnsiTheme="minorHAnsi"/>
                <w:b/>
                <w:color w:val="323299"/>
                <w:sz w:val="24"/>
              </w:rPr>
              <w:t>enough</w:t>
            </w:r>
            <w:r w:rsidRPr="00FE0019">
              <w:rPr>
                <w:rFonts w:asciiTheme="minorHAnsi" w:hAnsiTheme="minorHAnsi"/>
                <w:color w:val="323299"/>
                <w:sz w:val="24"/>
              </w:rPr>
              <w:t xml:space="preserve"> help and support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43FA" w:rsidRPr="00FE0019" w:rsidRDefault="006543FA" w:rsidP="002221B5">
            <w:pPr>
              <w:pStyle w:val="TableParagraph"/>
              <w:tabs>
                <w:tab w:val="left" w:pos="1567"/>
              </w:tabs>
              <w:spacing w:before="3"/>
              <w:jc w:val="center"/>
              <w:rPr>
                <w:rFonts w:asciiTheme="minorHAnsi" w:hAnsiTheme="minorHAnsi"/>
                <w:sz w:val="24"/>
              </w:rPr>
            </w:pPr>
            <w:r w:rsidRPr="00FE0019">
              <w:rPr>
                <w:rFonts w:asciiTheme="minorHAnsi" w:hAnsiTheme="minorHAnsi"/>
                <w:color w:val="323299"/>
                <w:sz w:val="24"/>
              </w:rPr>
              <w:t>No</w:t>
            </w: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C130D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have</w:t>
            </w:r>
            <w:proofErr w:type="gramEnd"/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new difficulties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managing my medicines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. This could include </w:t>
            </w:r>
            <w:r w:rsidRPr="006543FA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access to medicines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2221B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E0019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would like to change my habits related to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smoking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and/or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alcohol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E0019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would like to change my habits related to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eating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and/or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exercise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20009C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recently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lost weight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without trying 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287A14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recently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put on weight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without trying 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443BAC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swallowing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E0019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</w:t>
            </w:r>
            <w:r w:rsidRPr="00FE0019">
              <w:rPr>
                <w:rFonts w:ascii="Calibri" w:hAnsi="Calibri"/>
                <w:bCs/>
                <w:color w:val="000000"/>
                <w:sz w:val="28"/>
                <w:szCs w:val="28"/>
                <w:lang w:val="en-US"/>
              </w:rPr>
              <w:t xml:space="preserve">with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mouth or teeth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533566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speech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reading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sight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hearing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pain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that bothers me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87556C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issues caring for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skin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423935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issues caring for my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feet 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incontinence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rPr>
          <w:cantSplit/>
        </w:trPr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A913A5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problems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getting around inside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and/or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outside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CA1680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recently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tripped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fallen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rPr>
          <w:cantSplit/>
        </w:trPr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E0019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lastRenderedPageBreak/>
              <w:t xml:space="preserve">feel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tired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all the time or get tired very quickly since my stroke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B56B5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sleeping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0216B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remembering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things 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concentrating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washing, getting dressed, cooking food, cleaning and other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daily activities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C574EE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do not have enough access to a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car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public transport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C574EE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difficulties with my </w:t>
            </w:r>
            <w:r w:rsidRPr="00FE0019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leisure activities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and/or </w:t>
            </w:r>
            <w:r w:rsidRPr="00FE0019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hobbies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FE0019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difficulties with my </w:t>
            </w:r>
            <w:r w:rsidRPr="00FE0019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work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96167E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would like information about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benefits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money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3E5C45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new problems with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where I live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423935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close </w:t>
            </w:r>
            <w:r w:rsidRPr="00FE0019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family or friends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who my need support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5F31F3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have worries about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sex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relationships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after my stroke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often feel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sad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depressed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often feel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anxious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tense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  <w:tr w:rsidR="002221B5" w:rsidTr="002221B5">
        <w:tc>
          <w:tcPr>
            <w:tcW w:w="6204" w:type="dxa"/>
            <w:tcBorders>
              <w:right w:val="single" w:sz="4" w:space="0" w:color="BFBFBF" w:themeColor="background1" w:themeShade="BF"/>
            </w:tcBorders>
            <w:vAlign w:val="center"/>
          </w:tcPr>
          <w:p w:rsidR="002221B5" w:rsidRDefault="002221B5" w:rsidP="006543FA">
            <w:pPr>
              <w:spacing w:before="60" w:after="60"/>
              <w:ind w:left="108" w:right="176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laugh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or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cry </w:t>
            </w:r>
            <w:r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>more since my stroke</w:t>
            </w:r>
          </w:p>
        </w:tc>
        <w:tc>
          <w:tcPr>
            <w:tcW w:w="212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BFBFBF" w:themeColor="background1" w:themeShade="BF"/>
            </w:tcBorders>
            <w:vAlign w:val="center"/>
          </w:tcPr>
          <w:p w:rsidR="002221B5" w:rsidRPr="002221B5" w:rsidRDefault="002221B5" w:rsidP="008E4C0A">
            <w:pPr>
              <w:jc w:val="center"/>
              <w:rPr>
                <w:sz w:val="28"/>
              </w:rPr>
            </w:pPr>
          </w:p>
        </w:tc>
      </w:tr>
    </w:tbl>
    <w:p w:rsidR="006543FA" w:rsidRPr="006543FA" w:rsidRDefault="006543FA" w:rsidP="002F2DF5">
      <w:pPr>
        <w:spacing w:before="240"/>
        <w:rPr>
          <w:sz w:val="28"/>
          <w:szCs w:val="28"/>
        </w:rPr>
      </w:pPr>
      <w:r w:rsidRPr="006543FA">
        <w:rPr>
          <w:sz w:val="28"/>
          <w:szCs w:val="28"/>
        </w:rPr>
        <w:t xml:space="preserve">Have you recently had your cholesterol checked?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6F"/>
      </w:r>
      <w:r w:rsidRPr="006543FA">
        <w:rPr>
          <w:i/>
          <w:sz w:val="28"/>
          <w:szCs w:val="28"/>
        </w:rPr>
        <w:t xml:space="preserve"> No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6543FA">
        <w:rPr>
          <w:i/>
          <w:sz w:val="28"/>
          <w:szCs w:val="28"/>
        </w:rPr>
        <w:t>Yes</w:t>
      </w:r>
      <w:r w:rsidRPr="006543FA">
        <w:rPr>
          <w:sz w:val="28"/>
          <w:szCs w:val="28"/>
        </w:rPr>
        <w:t xml:space="preserve"> _________________</w:t>
      </w:r>
    </w:p>
    <w:p w:rsidR="006543FA" w:rsidRPr="006543FA" w:rsidRDefault="006543FA" w:rsidP="006543FA">
      <w:pPr>
        <w:rPr>
          <w:sz w:val="28"/>
          <w:szCs w:val="28"/>
        </w:rPr>
      </w:pPr>
      <w:r w:rsidRPr="006543FA">
        <w:rPr>
          <w:sz w:val="28"/>
          <w:szCs w:val="28"/>
        </w:rPr>
        <w:t>Have you recently had your blood pressure checked?</w:t>
      </w:r>
      <w:r>
        <w:rPr>
          <w:sz w:val="28"/>
          <w:szCs w:val="28"/>
        </w:rPr>
        <w:tab/>
      </w:r>
      <w:r w:rsidRPr="006543FA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6F"/>
      </w:r>
      <w:r w:rsidRPr="006543FA">
        <w:rPr>
          <w:i/>
          <w:sz w:val="28"/>
          <w:szCs w:val="28"/>
        </w:rPr>
        <w:t xml:space="preserve"> No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6543FA">
        <w:rPr>
          <w:i/>
          <w:sz w:val="28"/>
          <w:szCs w:val="28"/>
        </w:rPr>
        <w:t>Yes</w:t>
      </w:r>
      <w:r w:rsidRPr="006543FA">
        <w:rPr>
          <w:sz w:val="28"/>
          <w:szCs w:val="28"/>
        </w:rPr>
        <w:t xml:space="preserve"> _________________</w:t>
      </w:r>
    </w:p>
    <w:p w:rsidR="006543FA" w:rsidRPr="006543FA" w:rsidRDefault="002F2DF5" w:rsidP="006543FA">
      <w:pPr>
        <w:rPr>
          <w:sz w:val="28"/>
          <w:szCs w:val="28"/>
        </w:rPr>
      </w:pPr>
      <w:r>
        <w:rPr>
          <w:sz w:val="28"/>
          <w:szCs w:val="28"/>
        </w:rPr>
        <w:t>Is there a</w:t>
      </w:r>
      <w:r w:rsidR="006543FA" w:rsidRPr="006543FA">
        <w:rPr>
          <w:sz w:val="28"/>
          <w:szCs w:val="28"/>
        </w:rPr>
        <w:t>nything else you would like to talk about at your review?</w:t>
      </w:r>
      <w:r w:rsidR="002221B5">
        <w:rPr>
          <w:sz w:val="28"/>
          <w:szCs w:val="28"/>
        </w:rPr>
        <w:t xml:space="preserve"> </w:t>
      </w:r>
      <w:r w:rsidRPr="002F2DF5">
        <w:rPr>
          <w:i/>
          <w:sz w:val="28"/>
          <w:szCs w:val="28"/>
        </w:rPr>
        <w:t>This could include reflections on your progress and recovery since your stroke.</w:t>
      </w:r>
    </w:p>
    <w:p w:rsidR="006543FA" w:rsidRDefault="006543FA" w:rsidP="006543FA">
      <w:pPr>
        <w:pStyle w:val="BodyText"/>
        <w:rPr>
          <w:sz w:val="11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21DF2077" wp14:editId="07ED4209">
            <wp:simplePos x="0" y="0"/>
            <wp:positionH relativeFrom="page">
              <wp:posOffset>477012</wp:posOffset>
            </wp:positionH>
            <wp:positionV relativeFrom="paragraph">
              <wp:posOffset>106024</wp:posOffset>
            </wp:positionV>
            <wp:extent cx="6612635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FA" w:rsidRDefault="006543FA" w:rsidP="006543FA">
      <w:pPr>
        <w:pStyle w:val="BodyText"/>
        <w:rPr>
          <w:sz w:val="20"/>
        </w:rPr>
      </w:pPr>
    </w:p>
    <w:p w:rsidR="006543FA" w:rsidRDefault="006543FA" w:rsidP="006543FA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60288" behindDoc="1" locked="0" layoutInCell="1" allowOverlap="1" wp14:anchorId="2070090B" wp14:editId="0517C0CA">
            <wp:simplePos x="0" y="0"/>
            <wp:positionH relativeFrom="page">
              <wp:posOffset>477012</wp:posOffset>
            </wp:positionH>
            <wp:positionV relativeFrom="paragraph">
              <wp:posOffset>184641</wp:posOffset>
            </wp:positionV>
            <wp:extent cx="6612635" cy="6096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FA" w:rsidRDefault="006543FA" w:rsidP="006543FA">
      <w:pPr>
        <w:pStyle w:val="BodyText"/>
        <w:rPr>
          <w:sz w:val="20"/>
        </w:rPr>
      </w:pPr>
    </w:p>
    <w:p w:rsidR="006543FA" w:rsidRDefault="006543FA" w:rsidP="006543FA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61312" behindDoc="1" locked="0" layoutInCell="1" allowOverlap="1" wp14:anchorId="7B4BB063" wp14:editId="21BAD036">
            <wp:simplePos x="0" y="0"/>
            <wp:positionH relativeFrom="page">
              <wp:posOffset>477012</wp:posOffset>
            </wp:positionH>
            <wp:positionV relativeFrom="paragraph">
              <wp:posOffset>184641</wp:posOffset>
            </wp:positionV>
            <wp:extent cx="6612635" cy="6096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FA" w:rsidRDefault="006543FA" w:rsidP="006543FA">
      <w:pPr>
        <w:pStyle w:val="BodyText"/>
        <w:rPr>
          <w:sz w:val="20"/>
        </w:rPr>
      </w:pPr>
    </w:p>
    <w:p w:rsidR="006543FA" w:rsidRDefault="006543FA" w:rsidP="006543FA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62336" behindDoc="1" locked="0" layoutInCell="1" allowOverlap="1" wp14:anchorId="16D2600B" wp14:editId="1FBB30DB">
            <wp:simplePos x="0" y="0"/>
            <wp:positionH relativeFrom="page">
              <wp:posOffset>477012</wp:posOffset>
            </wp:positionH>
            <wp:positionV relativeFrom="paragraph">
              <wp:posOffset>184641</wp:posOffset>
            </wp:positionV>
            <wp:extent cx="6612635" cy="6096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FA" w:rsidRDefault="006543FA" w:rsidP="006543FA">
      <w:pPr>
        <w:pStyle w:val="BodyText"/>
        <w:rPr>
          <w:sz w:val="20"/>
        </w:rPr>
      </w:pPr>
    </w:p>
    <w:p w:rsidR="006543FA" w:rsidRPr="00423935" w:rsidRDefault="006543FA" w:rsidP="00423935">
      <w:pPr>
        <w:pStyle w:val="BodyText"/>
        <w:spacing w:before="10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63360" behindDoc="1" locked="0" layoutInCell="1" allowOverlap="1" wp14:anchorId="4D8427C1" wp14:editId="61F5F945">
            <wp:simplePos x="0" y="0"/>
            <wp:positionH relativeFrom="page">
              <wp:posOffset>477012</wp:posOffset>
            </wp:positionH>
            <wp:positionV relativeFrom="paragraph">
              <wp:posOffset>186165</wp:posOffset>
            </wp:positionV>
            <wp:extent cx="6612635" cy="6096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6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43FA" w:rsidRPr="00423935" w:rsidSect="006543FA">
      <w:footerReference w:type="default" r:id="rId8"/>
      <w:pgSz w:w="11906" w:h="16838"/>
      <w:pgMar w:top="720" w:right="720" w:bottom="720" w:left="720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F2" w:rsidRDefault="00BD42F2" w:rsidP="006543FA">
      <w:pPr>
        <w:spacing w:after="0" w:line="240" w:lineRule="auto"/>
      </w:pPr>
      <w:r>
        <w:separator/>
      </w:r>
    </w:p>
  </w:endnote>
  <w:endnote w:type="continuationSeparator" w:id="0">
    <w:p w:rsidR="00BD42F2" w:rsidRDefault="00BD42F2" w:rsidP="006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FA" w:rsidRDefault="006543FA" w:rsidP="006543FA">
    <w:pPr>
      <w:spacing w:after="0" w:line="253" w:lineRule="exact"/>
      <w:rPr>
        <w:b/>
      </w:rPr>
    </w:pPr>
  </w:p>
  <w:p w:rsidR="006543FA" w:rsidRPr="006543FA" w:rsidRDefault="006543FA" w:rsidP="006543FA">
    <w:pPr>
      <w:spacing w:after="0" w:line="253" w:lineRule="exact"/>
      <w:rPr>
        <w:b/>
      </w:rPr>
    </w:pPr>
    <w:r w:rsidRPr="006543FA">
      <w:rPr>
        <w:b/>
      </w:rPr>
      <w:t>Post-Stroke</w:t>
    </w:r>
    <w:r w:rsidRPr="006543FA">
      <w:rPr>
        <w:b/>
        <w:spacing w:val="-5"/>
      </w:rPr>
      <w:t xml:space="preserve"> </w:t>
    </w:r>
    <w:r w:rsidRPr="006543FA">
      <w:rPr>
        <w:b/>
      </w:rPr>
      <w:t>Review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6543FA">
      <w:rPr>
        <w:b/>
      </w:rPr>
      <w:t xml:space="preserve">Page </w:t>
    </w:r>
    <w:r w:rsidRPr="006543FA">
      <w:rPr>
        <w:b/>
      </w:rPr>
      <w:fldChar w:fldCharType="begin"/>
    </w:r>
    <w:r w:rsidRPr="006543FA">
      <w:rPr>
        <w:b/>
      </w:rPr>
      <w:instrText xml:space="preserve"> PAGE  \* Arabic  \* MERGEFORMAT </w:instrText>
    </w:r>
    <w:r w:rsidRPr="006543FA">
      <w:rPr>
        <w:b/>
      </w:rPr>
      <w:fldChar w:fldCharType="separate"/>
    </w:r>
    <w:r w:rsidR="00411F47">
      <w:rPr>
        <w:b/>
        <w:noProof/>
      </w:rPr>
      <w:t>2</w:t>
    </w:r>
    <w:r w:rsidRPr="006543FA">
      <w:rPr>
        <w:b/>
      </w:rPr>
      <w:fldChar w:fldCharType="end"/>
    </w:r>
    <w:r w:rsidRPr="006543FA">
      <w:rPr>
        <w:b/>
      </w:rPr>
      <w:t xml:space="preserve"> of </w:t>
    </w:r>
    <w:r w:rsidRPr="006543FA">
      <w:rPr>
        <w:b/>
      </w:rPr>
      <w:fldChar w:fldCharType="begin"/>
    </w:r>
    <w:r w:rsidRPr="006543FA">
      <w:rPr>
        <w:b/>
      </w:rPr>
      <w:instrText xml:space="preserve"> NUMPAGES  \* Arabic  \* MERGEFORMAT </w:instrText>
    </w:r>
    <w:r w:rsidRPr="006543FA">
      <w:rPr>
        <w:b/>
      </w:rPr>
      <w:fldChar w:fldCharType="separate"/>
    </w:r>
    <w:r w:rsidR="00411F47">
      <w:rPr>
        <w:b/>
        <w:noProof/>
      </w:rPr>
      <w:t>2</w:t>
    </w:r>
    <w:r w:rsidRPr="006543FA">
      <w:rPr>
        <w:b/>
      </w:rPr>
      <w:fldChar w:fldCharType="end"/>
    </w:r>
  </w:p>
  <w:p w:rsidR="006543FA" w:rsidRPr="006543FA" w:rsidRDefault="006543FA" w:rsidP="006543FA">
    <w:pPr>
      <w:pStyle w:val="Footer"/>
    </w:pPr>
    <w:r w:rsidRPr="006543FA">
      <w:rPr>
        <w:b/>
        <w:color w:val="FF0000"/>
      </w:rPr>
      <w:t>GM-SAT2: the Greater Manchester Stroke Assessment</w:t>
    </w:r>
    <w:r w:rsidRPr="006543FA">
      <w:rPr>
        <w:b/>
        <w:color w:val="FF0000"/>
        <w:spacing w:val="-1"/>
      </w:rPr>
      <w:t xml:space="preserve"> </w:t>
    </w:r>
    <w:r w:rsidRPr="006543FA">
      <w:rPr>
        <w:b/>
        <w:color w:val="FF0000"/>
      </w:rPr>
      <w:t>Tool – version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F2" w:rsidRDefault="00BD42F2" w:rsidP="006543FA">
      <w:pPr>
        <w:spacing w:after="0" w:line="240" w:lineRule="auto"/>
      </w:pPr>
      <w:r>
        <w:separator/>
      </w:r>
    </w:p>
  </w:footnote>
  <w:footnote w:type="continuationSeparator" w:id="0">
    <w:p w:rsidR="00BD42F2" w:rsidRDefault="00BD42F2" w:rsidP="00654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FA"/>
    <w:rsid w:val="0016212E"/>
    <w:rsid w:val="002221B5"/>
    <w:rsid w:val="002F2DF5"/>
    <w:rsid w:val="00373EA1"/>
    <w:rsid w:val="00411F47"/>
    <w:rsid w:val="00423935"/>
    <w:rsid w:val="006543FA"/>
    <w:rsid w:val="00665B6B"/>
    <w:rsid w:val="00BA3092"/>
    <w:rsid w:val="00BD42F2"/>
    <w:rsid w:val="00C8599A"/>
    <w:rsid w:val="00CD1AD7"/>
    <w:rsid w:val="00F34074"/>
    <w:rsid w:val="00F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543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543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43FA"/>
    <w:rPr>
      <w:rFonts w:ascii="Trebuchet MS" w:eastAsia="Trebuchet MS" w:hAnsi="Trebuchet MS" w:cs="Trebuchet MS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FA"/>
  </w:style>
  <w:style w:type="paragraph" w:styleId="Footer">
    <w:name w:val="footer"/>
    <w:basedOn w:val="Normal"/>
    <w:link w:val="FooterChar"/>
    <w:uiPriority w:val="99"/>
    <w:unhideWhenUsed/>
    <w:rsid w:val="0065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543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543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43FA"/>
    <w:rPr>
      <w:rFonts w:ascii="Trebuchet MS" w:eastAsia="Trebuchet MS" w:hAnsi="Trebuchet MS" w:cs="Trebuchet MS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3FA"/>
  </w:style>
  <w:style w:type="paragraph" w:styleId="Footer">
    <w:name w:val="footer"/>
    <w:basedOn w:val="Normal"/>
    <w:link w:val="FooterChar"/>
    <w:uiPriority w:val="99"/>
    <w:unhideWhenUsed/>
    <w:rsid w:val="0065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Patchick</dc:creator>
  <cp:lastModifiedBy>Emma Patchick</cp:lastModifiedBy>
  <cp:revision>5</cp:revision>
  <cp:lastPrinted>2018-11-29T12:38:00Z</cp:lastPrinted>
  <dcterms:created xsi:type="dcterms:W3CDTF">2018-11-29T12:32:00Z</dcterms:created>
  <dcterms:modified xsi:type="dcterms:W3CDTF">2018-11-29T12:38:00Z</dcterms:modified>
</cp:coreProperties>
</file>